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63AFBD" w14:textId="5834567F" w:rsidR="007F1F25" w:rsidRPr="00F00310" w:rsidRDefault="00F00310" w:rsidP="00F00310">
      <w:pPr>
        <w:spacing w:after="0"/>
        <w:jc w:val="center"/>
        <w:rPr>
          <w:b/>
          <w:bCs/>
          <w:color w:val="A6A6A6" w:themeColor="background1" w:themeShade="A6"/>
          <w:sz w:val="28"/>
          <w:szCs w:val="28"/>
        </w:rPr>
      </w:pPr>
      <w:r w:rsidRPr="00F00310">
        <w:rPr>
          <w:b/>
          <w:bCs/>
          <w:color w:val="A6A6A6" w:themeColor="background1" w:themeShade="A6"/>
          <w:sz w:val="28"/>
          <w:szCs w:val="28"/>
        </w:rPr>
        <w:t>[</w:t>
      </w:r>
      <w:r>
        <w:rPr>
          <w:b/>
          <w:bCs/>
          <w:color w:val="A6A6A6" w:themeColor="background1" w:themeShade="A6"/>
          <w:sz w:val="28"/>
          <w:szCs w:val="28"/>
        </w:rPr>
        <w:t xml:space="preserve">ADD </w:t>
      </w:r>
      <w:r w:rsidRPr="00F00310">
        <w:rPr>
          <w:b/>
          <w:bCs/>
          <w:color w:val="A6A6A6" w:themeColor="background1" w:themeShade="A6"/>
          <w:sz w:val="28"/>
          <w:szCs w:val="28"/>
        </w:rPr>
        <w:t>NAME OF RETAILER HERE]</w:t>
      </w:r>
    </w:p>
    <w:p w14:paraId="196304BF" w14:textId="77777777" w:rsidR="007F1F25" w:rsidRDefault="007F1F25" w:rsidP="00B758B3">
      <w:pPr>
        <w:spacing w:after="0"/>
        <w:jc w:val="center"/>
        <w:rPr>
          <w:b/>
          <w:bCs/>
          <w:sz w:val="28"/>
          <w:szCs w:val="28"/>
        </w:rPr>
      </w:pPr>
    </w:p>
    <w:p w14:paraId="42B06987" w14:textId="45599983" w:rsidR="00B758B3" w:rsidRDefault="00613134" w:rsidP="00B758B3">
      <w:pPr>
        <w:spacing w:after="0"/>
        <w:jc w:val="center"/>
        <w:rPr>
          <w:b/>
          <w:bCs/>
          <w:sz w:val="28"/>
          <w:szCs w:val="28"/>
        </w:rPr>
      </w:pPr>
      <w:r w:rsidRPr="108C4972">
        <w:rPr>
          <w:b/>
          <w:bCs/>
          <w:sz w:val="28"/>
          <w:szCs w:val="28"/>
        </w:rPr>
        <w:t xml:space="preserve">SNAP ONLINE </w:t>
      </w:r>
      <w:r w:rsidR="00B758B3" w:rsidRPr="108C4972">
        <w:rPr>
          <w:b/>
          <w:bCs/>
          <w:sz w:val="28"/>
          <w:szCs w:val="28"/>
        </w:rPr>
        <w:t xml:space="preserve">PURCHASING </w:t>
      </w:r>
      <w:r w:rsidRPr="108C4972">
        <w:rPr>
          <w:b/>
          <w:bCs/>
          <w:sz w:val="28"/>
          <w:szCs w:val="28"/>
        </w:rPr>
        <w:t xml:space="preserve">BUSINESS REQUIREMENTS </w:t>
      </w:r>
      <w:r w:rsidR="000B2FC5" w:rsidRPr="108C4972">
        <w:rPr>
          <w:b/>
          <w:bCs/>
          <w:sz w:val="28"/>
          <w:szCs w:val="28"/>
        </w:rPr>
        <w:t>DOCUMENT</w:t>
      </w:r>
      <w:r w:rsidR="00934263" w:rsidRPr="108C4972">
        <w:rPr>
          <w:b/>
          <w:bCs/>
          <w:sz w:val="28"/>
          <w:szCs w:val="28"/>
        </w:rPr>
        <w:t xml:space="preserve">  </w:t>
      </w:r>
    </w:p>
    <w:p w14:paraId="5B80E9F3" w14:textId="12EA40AD" w:rsidR="00CC78D3" w:rsidRPr="0073518A" w:rsidRDefault="00CC78D3" w:rsidP="00B758B3">
      <w:pPr>
        <w:jc w:val="center"/>
        <w:rPr>
          <w:b/>
          <w:bCs/>
          <w:sz w:val="28"/>
          <w:szCs w:val="28"/>
        </w:rPr>
      </w:pPr>
    </w:p>
    <w:tbl>
      <w:tblPr>
        <w:tblW w:w="9900" w:type="dxa"/>
        <w:tblInd w:w="-370" w:type="dxa"/>
        <w:tblCellMar>
          <w:top w:w="15" w:type="dxa"/>
          <w:left w:w="15" w:type="dxa"/>
          <w:bottom w:w="15" w:type="dxa"/>
          <w:right w:w="15" w:type="dxa"/>
        </w:tblCellMar>
        <w:tblLook w:val="04A0" w:firstRow="1" w:lastRow="0" w:firstColumn="1" w:lastColumn="0" w:noHBand="0" w:noVBand="1"/>
      </w:tblPr>
      <w:tblGrid>
        <w:gridCol w:w="4371"/>
        <w:gridCol w:w="1199"/>
        <w:gridCol w:w="1170"/>
        <w:gridCol w:w="1350"/>
        <w:gridCol w:w="1810"/>
      </w:tblGrid>
      <w:tr w:rsidR="00E52965" w:rsidRPr="00B84C55" w14:paraId="58246788" w14:textId="080BE768" w:rsidTr="003334F9">
        <w:trPr>
          <w:trHeight w:val="440"/>
        </w:trPr>
        <w:tc>
          <w:tcPr>
            <w:tcW w:w="4371"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B4C6E7" w:themeFill="accent1" w:themeFillTint="66"/>
            <w:tcMar>
              <w:top w:w="100" w:type="dxa"/>
              <w:left w:w="100" w:type="dxa"/>
              <w:bottom w:w="100" w:type="dxa"/>
              <w:right w:w="100" w:type="dxa"/>
            </w:tcMar>
            <w:hideMark/>
          </w:tcPr>
          <w:p w14:paraId="18353ADC" w14:textId="76DF4E7F" w:rsidR="00E52965" w:rsidRPr="008A43CA" w:rsidRDefault="00E52965" w:rsidP="00252DC5">
            <w:pPr>
              <w:pStyle w:val="ListParagraph"/>
              <w:numPr>
                <w:ilvl w:val="0"/>
                <w:numId w:val="18"/>
              </w:numPr>
              <w:spacing w:after="0" w:line="240" w:lineRule="auto"/>
              <w:ind w:left="331" w:hanging="270"/>
              <w:rPr>
                <w:rFonts w:ascii="Times New Roman" w:eastAsia="Times New Roman" w:hAnsi="Times New Roman" w:cs="Times New Roman"/>
                <w:kern w:val="0"/>
                <w:sz w:val="24"/>
                <w:szCs w:val="24"/>
                <w14:ligatures w14:val="none"/>
              </w:rPr>
            </w:pPr>
            <w:r w:rsidRPr="008A43CA">
              <w:rPr>
                <w:rFonts w:ascii="Calibri" w:eastAsia="Times New Roman" w:hAnsi="Calibri" w:cs="Calibri"/>
                <w:b/>
                <w:bCs/>
                <w:kern w:val="0"/>
                <w:sz w:val="24"/>
                <w:szCs w:val="24"/>
                <w14:ligatures w14:val="none"/>
              </w:rPr>
              <w:t xml:space="preserve">Project Overview &amp; Scope </w:t>
            </w:r>
          </w:p>
        </w:tc>
        <w:tc>
          <w:tcPr>
            <w:tcW w:w="5529" w:type="dxa"/>
            <w:gridSpan w:val="4"/>
            <w:tcBorders>
              <w:top w:val="single" w:sz="8" w:space="0" w:color="000000" w:themeColor="text1"/>
              <w:left w:val="single" w:sz="4" w:space="0" w:color="auto"/>
              <w:bottom w:val="single" w:sz="8" w:space="0" w:color="000000" w:themeColor="text1"/>
              <w:right w:val="single" w:sz="4" w:space="0" w:color="auto"/>
            </w:tcBorders>
            <w:shd w:val="clear" w:color="auto" w:fill="B4C6E7" w:themeFill="accent1" w:themeFillTint="66"/>
            <w:tcMar>
              <w:top w:w="100" w:type="dxa"/>
              <w:left w:w="100" w:type="dxa"/>
              <w:bottom w:w="100" w:type="dxa"/>
              <w:right w:w="100" w:type="dxa"/>
            </w:tcMar>
            <w:hideMark/>
          </w:tcPr>
          <w:p w14:paraId="4D1FCDBB" w14:textId="77777777" w:rsidR="00E52965" w:rsidRPr="008A43CA" w:rsidRDefault="00E52965" w:rsidP="00252DC5">
            <w:pPr>
              <w:spacing w:after="0" w:line="240" w:lineRule="auto"/>
              <w:rPr>
                <w:rFonts w:ascii="Times New Roman" w:eastAsia="Times New Roman" w:hAnsi="Times New Roman" w:cs="Times New Roman"/>
                <w:kern w:val="0"/>
                <w:sz w:val="24"/>
                <w:szCs w:val="24"/>
                <w14:ligatures w14:val="none"/>
              </w:rPr>
            </w:pPr>
            <w:r w:rsidRPr="008A43CA">
              <w:rPr>
                <w:rFonts w:ascii="Calibri" w:eastAsia="Times New Roman" w:hAnsi="Calibri" w:cs="Calibri"/>
                <w:b/>
                <w:bCs/>
                <w:kern w:val="0"/>
                <w:sz w:val="24"/>
                <w:szCs w:val="24"/>
                <w14:ligatures w14:val="none"/>
              </w:rPr>
              <w:t>Response</w:t>
            </w:r>
          </w:p>
        </w:tc>
      </w:tr>
      <w:tr w:rsidR="00E52965" w:rsidRPr="00B84C55" w14:paraId="5B3E2E09" w14:textId="3FF9EAC5" w:rsidTr="003334F9">
        <w:trPr>
          <w:trHeight w:val="303"/>
        </w:trPr>
        <w:tc>
          <w:tcPr>
            <w:tcW w:w="437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5D1EACB" w14:textId="77777777" w:rsidR="00E52965" w:rsidRPr="00B84C55" w:rsidRDefault="00E52965" w:rsidP="00252DC5">
            <w:pPr>
              <w:spacing w:after="0" w:line="240" w:lineRule="auto"/>
              <w:rPr>
                <w:rFonts w:ascii="Times New Roman" w:eastAsia="Times New Roman" w:hAnsi="Times New Roman" w:cs="Times New Roman"/>
                <w:kern w:val="0"/>
                <w:sz w:val="24"/>
                <w:szCs w:val="24"/>
                <w14:ligatures w14:val="none"/>
              </w:rPr>
            </w:pPr>
            <w:r w:rsidRPr="00B84C55">
              <w:rPr>
                <w:rFonts w:ascii="Calibri" w:eastAsia="Times New Roman" w:hAnsi="Calibri" w:cs="Calibri"/>
                <w:color w:val="000000"/>
                <w:kern w:val="0"/>
                <w14:ligatures w14:val="none"/>
              </w:rPr>
              <w:t>Business Name &amp; DBA if applicable</w:t>
            </w:r>
          </w:p>
        </w:tc>
        <w:tc>
          <w:tcPr>
            <w:tcW w:w="552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1295F69" w14:textId="77777777" w:rsidR="00E52965" w:rsidRPr="00B84C55" w:rsidRDefault="00E52965" w:rsidP="00252DC5">
            <w:pPr>
              <w:spacing w:after="0" w:line="240" w:lineRule="auto"/>
              <w:rPr>
                <w:rFonts w:ascii="Times New Roman" w:eastAsia="Times New Roman" w:hAnsi="Times New Roman" w:cs="Times New Roman"/>
                <w:kern w:val="0"/>
                <w:sz w:val="24"/>
                <w:szCs w:val="24"/>
                <w14:ligatures w14:val="none"/>
              </w:rPr>
            </w:pPr>
          </w:p>
        </w:tc>
      </w:tr>
      <w:tr w:rsidR="008078E9" w:rsidRPr="00B84C55" w14:paraId="33260631" w14:textId="77777777" w:rsidTr="003334F9">
        <w:trPr>
          <w:trHeight w:val="285"/>
        </w:trPr>
        <w:tc>
          <w:tcPr>
            <w:tcW w:w="437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E5B2D4E" w14:textId="51D3E110" w:rsidR="008078E9" w:rsidRPr="00B84C55" w:rsidRDefault="4AEDCE52" w:rsidP="00252DC5">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Business Address </w:t>
            </w:r>
          </w:p>
        </w:tc>
        <w:tc>
          <w:tcPr>
            <w:tcW w:w="552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AE5F649" w14:textId="77777777" w:rsidR="008078E9" w:rsidRPr="00B84C55" w:rsidRDefault="008078E9" w:rsidP="00252DC5">
            <w:pPr>
              <w:spacing w:after="0" w:line="240" w:lineRule="auto"/>
              <w:rPr>
                <w:rFonts w:ascii="Times New Roman" w:eastAsia="Times New Roman" w:hAnsi="Times New Roman" w:cs="Times New Roman"/>
                <w:kern w:val="0"/>
                <w:sz w:val="24"/>
                <w:szCs w:val="24"/>
                <w14:ligatures w14:val="none"/>
              </w:rPr>
            </w:pPr>
          </w:p>
        </w:tc>
      </w:tr>
      <w:tr w:rsidR="00E52965" w:rsidRPr="00B84C55" w14:paraId="1E263EF0" w14:textId="4AC49704" w:rsidTr="003334F9">
        <w:trPr>
          <w:trHeight w:val="285"/>
        </w:trPr>
        <w:tc>
          <w:tcPr>
            <w:tcW w:w="437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D567202" w14:textId="3966978C" w:rsidR="00E52965" w:rsidRPr="00B84C55" w:rsidRDefault="00E52965" w:rsidP="00252DC5">
            <w:pPr>
              <w:spacing w:after="0" w:line="240" w:lineRule="auto"/>
              <w:rPr>
                <w:rFonts w:ascii="Times New Roman" w:eastAsia="Times New Roman" w:hAnsi="Times New Roman" w:cs="Times New Roman"/>
                <w:kern w:val="0"/>
                <w:sz w:val="24"/>
                <w:szCs w:val="24"/>
                <w14:ligatures w14:val="none"/>
              </w:rPr>
            </w:pPr>
            <w:r w:rsidRPr="00B84C55">
              <w:rPr>
                <w:rFonts w:ascii="Calibri" w:eastAsia="Times New Roman" w:hAnsi="Calibri" w:cs="Calibri"/>
                <w:color w:val="000000"/>
                <w:kern w:val="0"/>
                <w14:ligatures w14:val="none"/>
              </w:rPr>
              <w:t>SNAP Online Host State</w:t>
            </w:r>
            <w:r w:rsidR="00063C50">
              <w:rPr>
                <w:rFonts w:ascii="Calibri" w:eastAsia="Times New Roman" w:hAnsi="Calibri" w:cs="Calibri"/>
                <w:color w:val="000000"/>
                <w:kern w:val="0"/>
                <w14:ligatures w14:val="none"/>
              </w:rPr>
              <w:t xml:space="preserve"> (launch State)</w:t>
            </w:r>
          </w:p>
        </w:tc>
        <w:tc>
          <w:tcPr>
            <w:tcW w:w="552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860A1A7" w14:textId="77777777" w:rsidR="00E52965" w:rsidRPr="00B84C55" w:rsidRDefault="00E52965" w:rsidP="00252DC5">
            <w:pPr>
              <w:spacing w:after="0" w:line="240" w:lineRule="auto"/>
              <w:rPr>
                <w:rFonts w:ascii="Times New Roman" w:eastAsia="Times New Roman" w:hAnsi="Times New Roman" w:cs="Times New Roman"/>
                <w:kern w:val="0"/>
                <w:sz w:val="24"/>
                <w:szCs w:val="24"/>
                <w14:ligatures w14:val="none"/>
              </w:rPr>
            </w:pPr>
          </w:p>
        </w:tc>
      </w:tr>
      <w:tr w:rsidR="00E52965" w:rsidRPr="00B84C55" w14:paraId="3E2EB548" w14:textId="1CD5F522" w:rsidTr="003334F9">
        <w:trPr>
          <w:trHeight w:val="312"/>
        </w:trPr>
        <w:tc>
          <w:tcPr>
            <w:tcW w:w="437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2C22E8D" w14:textId="553D4FC1" w:rsidR="00E52965" w:rsidRPr="00B84C55" w:rsidRDefault="00E52965" w:rsidP="00252DC5">
            <w:pPr>
              <w:spacing w:after="0" w:line="240" w:lineRule="auto"/>
              <w:rPr>
                <w:rFonts w:ascii="Times New Roman" w:eastAsia="Times New Roman" w:hAnsi="Times New Roman" w:cs="Times New Roman"/>
                <w:kern w:val="0"/>
                <w:sz w:val="24"/>
                <w:szCs w:val="24"/>
                <w14:ligatures w14:val="none"/>
              </w:rPr>
            </w:pPr>
            <w:r w:rsidRPr="00B84C55">
              <w:rPr>
                <w:rFonts w:ascii="Calibri" w:eastAsia="Times New Roman" w:hAnsi="Calibri" w:cs="Calibri"/>
                <w:color w:val="000000"/>
                <w:kern w:val="0"/>
                <w14:ligatures w14:val="none"/>
              </w:rPr>
              <w:t>Other States where you’ll offer SNAP</w:t>
            </w:r>
            <w:r w:rsidR="00226F6D">
              <w:rPr>
                <w:rFonts w:ascii="Calibri" w:eastAsia="Times New Roman" w:hAnsi="Calibri" w:cs="Calibri"/>
                <w:color w:val="000000"/>
                <w:kern w:val="0"/>
                <w14:ligatures w14:val="none"/>
              </w:rPr>
              <w:t xml:space="preserve"> Online</w:t>
            </w:r>
          </w:p>
        </w:tc>
        <w:tc>
          <w:tcPr>
            <w:tcW w:w="552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E80CC69" w14:textId="77777777" w:rsidR="00E52965" w:rsidRPr="00B84C55" w:rsidRDefault="00E52965" w:rsidP="00252DC5">
            <w:pPr>
              <w:spacing w:after="0" w:line="240" w:lineRule="auto"/>
              <w:rPr>
                <w:rFonts w:ascii="Times New Roman" w:eastAsia="Times New Roman" w:hAnsi="Times New Roman" w:cs="Times New Roman"/>
                <w:kern w:val="0"/>
                <w:sz w:val="24"/>
                <w:szCs w:val="24"/>
                <w14:ligatures w14:val="none"/>
              </w:rPr>
            </w:pPr>
          </w:p>
        </w:tc>
      </w:tr>
      <w:tr w:rsidR="00E52965" w:rsidRPr="00B84C55" w14:paraId="2F3505AB" w14:textId="274DC5F0" w:rsidTr="003334F9">
        <w:trPr>
          <w:trHeight w:val="240"/>
        </w:trPr>
        <w:tc>
          <w:tcPr>
            <w:tcW w:w="437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D038AEC" w14:textId="415378F7" w:rsidR="00E52965" w:rsidRPr="00B84C55" w:rsidRDefault="2ECFBF4C" w:rsidP="00252DC5">
            <w:pPr>
              <w:spacing w:after="0" w:line="240" w:lineRule="auto"/>
              <w:rPr>
                <w:rFonts w:ascii="Times New Roman" w:eastAsia="Times New Roman" w:hAnsi="Times New Roman" w:cs="Times New Roman"/>
                <w:kern w:val="0"/>
                <w:sz w:val="24"/>
                <w:szCs w:val="24"/>
                <w14:ligatures w14:val="none"/>
              </w:rPr>
            </w:pPr>
            <w:r w:rsidRPr="00B84C55">
              <w:rPr>
                <w:rFonts w:ascii="Calibri" w:eastAsia="Times New Roman" w:hAnsi="Calibri" w:cs="Calibri"/>
                <w:color w:val="000000"/>
                <w:kern w:val="0"/>
                <w14:ligatures w14:val="none"/>
              </w:rPr>
              <w:t>E</w:t>
            </w:r>
            <w:r w:rsidR="5678A43F" w:rsidRPr="00B84C55">
              <w:rPr>
                <w:rFonts w:ascii="Calibri" w:eastAsia="Times New Roman" w:hAnsi="Calibri" w:cs="Calibri"/>
                <w:color w:val="000000"/>
                <w:kern w:val="0"/>
                <w14:ligatures w14:val="none"/>
              </w:rPr>
              <w:t>commerce P</w:t>
            </w:r>
            <w:r w:rsidR="5678A43F">
              <w:rPr>
                <w:rFonts w:ascii="Calibri" w:eastAsia="Times New Roman" w:hAnsi="Calibri" w:cs="Calibri"/>
                <w:color w:val="000000"/>
                <w:kern w:val="0"/>
                <w14:ligatures w14:val="none"/>
              </w:rPr>
              <w:t>latform</w:t>
            </w:r>
            <w:r w:rsidR="50C48A96">
              <w:rPr>
                <w:rFonts w:ascii="Calibri" w:eastAsia="Times New Roman" w:hAnsi="Calibri" w:cs="Calibri"/>
                <w:color w:val="000000"/>
                <w:kern w:val="0"/>
                <w14:ligatures w14:val="none"/>
              </w:rPr>
              <w:t xml:space="preserve"> Provider (if applicable)</w:t>
            </w:r>
          </w:p>
        </w:tc>
        <w:tc>
          <w:tcPr>
            <w:tcW w:w="552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BF55E72" w14:textId="77777777" w:rsidR="00E52965" w:rsidRPr="00B84C55" w:rsidRDefault="00E52965" w:rsidP="00252DC5">
            <w:pPr>
              <w:spacing w:after="0" w:line="240" w:lineRule="auto"/>
              <w:rPr>
                <w:rFonts w:ascii="Times New Roman" w:eastAsia="Times New Roman" w:hAnsi="Times New Roman" w:cs="Times New Roman"/>
                <w:kern w:val="0"/>
                <w:sz w:val="24"/>
                <w:szCs w:val="24"/>
                <w14:ligatures w14:val="none"/>
              </w:rPr>
            </w:pPr>
          </w:p>
        </w:tc>
      </w:tr>
      <w:tr w:rsidR="00E52965" w:rsidRPr="00B84C55" w14:paraId="0428D304" w14:textId="6B2923AC" w:rsidTr="003334F9">
        <w:trPr>
          <w:trHeight w:val="375"/>
        </w:trPr>
        <w:tc>
          <w:tcPr>
            <w:tcW w:w="437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E7C30A7" w14:textId="4AE50FAB" w:rsidR="00E52965" w:rsidRPr="00B84C55" w:rsidRDefault="00E52965" w:rsidP="00252DC5">
            <w:pPr>
              <w:spacing w:after="0" w:line="240" w:lineRule="auto"/>
              <w:rPr>
                <w:rFonts w:ascii="Times New Roman" w:eastAsia="Times New Roman" w:hAnsi="Times New Roman" w:cs="Times New Roman"/>
                <w:kern w:val="0"/>
                <w:sz w:val="24"/>
                <w:szCs w:val="24"/>
                <w14:ligatures w14:val="none"/>
              </w:rPr>
            </w:pPr>
            <w:r w:rsidRPr="00B84C55">
              <w:rPr>
                <w:rFonts w:ascii="Calibri" w:eastAsia="Times New Roman" w:hAnsi="Calibri" w:cs="Calibri"/>
                <w:color w:val="000000"/>
                <w:kern w:val="0"/>
                <w14:ligatures w14:val="none"/>
              </w:rPr>
              <w:t>TPP for SNAP </w:t>
            </w:r>
            <w:r w:rsidR="00063C50">
              <w:rPr>
                <w:rFonts w:ascii="Calibri" w:eastAsia="Times New Roman" w:hAnsi="Calibri" w:cs="Calibri"/>
                <w:color w:val="000000"/>
                <w:kern w:val="0"/>
                <w14:ligatures w14:val="none"/>
              </w:rPr>
              <w:t>Online Purchasing</w:t>
            </w:r>
            <w:r>
              <w:rPr>
                <w:rFonts w:ascii="Calibri" w:eastAsia="Times New Roman" w:hAnsi="Calibri" w:cs="Calibri"/>
                <w:color w:val="000000"/>
                <w:kern w:val="0"/>
                <w14:ligatures w14:val="none"/>
              </w:rPr>
              <w:br/>
            </w:r>
            <w:r w:rsidRPr="008D6FFA">
              <w:rPr>
                <w:rFonts w:ascii="Calibri" w:eastAsia="Times New Roman" w:hAnsi="Calibri" w:cs="Calibri"/>
                <w:kern w:val="0"/>
                <w14:ligatures w14:val="none"/>
              </w:rPr>
              <w:t>(Online PIN Solution Provider)</w:t>
            </w:r>
          </w:p>
        </w:tc>
        <w:tc>
          <w:tcPr>
            <w:tcW w:w="552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D6343B2" w14:textId="77777777" w:rsidR="00E52965" w:rsidRPr="00B84C55" w:rsidRDefault="00E52965" w:rsidP="00252DC5">
            <w:pPr>
              <w:spacing w:after="0" w:line="240" w:lineRule="auto"/>
              <w:rPr>
                <w:rFonts w:ascii="Times New Roman" w:eastAsia="Times New Roman" w:hAnsi="Times New Roman" w:cs="Times New Roman"/>
                <w:kern w:val="0"/>
                <w:sz w:val="24"/>
                <w:szCs w:val="24"/>
                <w14:ligatures w14:val="none"/>
              </w:rPr>
            </w:pPr>
          </w:p>
        </w:tc>
      </w:tr>
      <w:tr w:rsidR="00E52965" w:rsidRPr="00B84C55" w14:paraId="54B11EBA" w14:textId="754D01E8" w:rsidTr="003334F9">
        <w:trPr>
          <w:trHeight w:val="375"/>
        </w:trPr>
        <w:tc>
          <w:tcPr>
            <w:tcW w:w="437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8756438" w14:textId="77777777" w:rsidR="00E52965" w:rsidRPr="00B84C55" w:rsidRDefault="00E52965" w:rsidP="00252DC5">
            <w:pPr>
              <w:spacing w:after="0" w:line="240" w:lineRule="auto"/>
              <w:rPr>
                <w:rFonts w:ascii="Times New Roman" w:eastAsia="Times New Roman" w:hAnsi="Times New Roman" w:cs="Times New Roman"/>
                <w:kern w:val="0"/>
                <w:sz w:val="24"/>
                <w:szCs w:val="24"/>
                <w14:ligatures w14:val="none"/>
              </w:rPr>
            </w:pPr>
            <w:r w:rsidRPr="00B84C55">
              <w:rPr>
                <w:rFonts w:ascii="Calibri" w:eastAsia="Times New Roman" w:hAnsi="Calibri" w:cs="Calibri"/>
                <w:color w:val="000000"/>
                <w:kern w:val="0"/>
                <w14:ligatures w14:val="none"/>
              </w:rPr>
              <w:t>Are you accepting EBT Cash in addition to SNAP?</w:t>
            </w:r>
          </w:p>
        </w:tc>
        <w:tc>
          <w:tcPr>
            <w:tcW w:w="552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A9296D4" w14:textId="77777777" w:rsidR="00E52965" w:rsidRPr="00B84C55" w:rsidRDefault="00E52965" w:rsidP="00252DC5">
            <w:pPr>
              <w:spacing w:after="0" w:line="240" w:lineRule="auto"/>
              <w:rPr>
                <w:rFonts w:ascii="Times New Roman" w:eastAsia="Times New Roman" w:hAnsi="Times New Roman" w:cs="Times New Roman"/>
                <w:kern w:val="0"/>
                <w:sz w:val="24"/>
                <w:szCs w:val="24"/>
                <w14:ligatures w14:val="none"/>
              </w:rPr>
            </w:pPr>
          </w:p>
        </w:tc>
      </w:tr>
      <w:tr w:rsidR="00E52965" w:rsidRPr="00B84C55" w14:paraId="3E1E02B7" w14:textId="51EA0908" w:rsidTr="003334F9">
        <w:trPr>
          <w:trHeight w:val="440"/>
        </w:trPr>
        <w:tc>
          <w:tcPr>
            <w:tcW w:w="437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A773B17" w14:textId="77777777" w:rsidR="00E52965" w:rsidRPr="00B84C55" w:rsidRDefault="00E52965" w:rsidP="00252DC5">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W</w:t>
            </w:r>
            <w:r>
              <w:rPr>
                <w:rFonts w:eastAsia="Times New Roman"/>
                <w:color w:val="000000"/>
                <w:kern w:val="0"/>
                <w14:ligatures w14:val="none"/>
              </w:rPr>
              <w:t>ill you offer delivery, pickup or both for SNAP Online sales?</w:t>
            </w:r>
          </w:p>
        </w:tc>
        <w:tc>
          <w:tcPr>
            <w:tcW w:w="552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B22B8F2" w14:textId="77777777" w:rsidR="00E52965" w:rsidRPr="00B84C55" w:rsidRDefault="00E52965" w:rsidP="00252DC5">
            <w:pPr>
              <w:spacing w:after="0" w:line="240" w:lineRule="auto"/>
              <w:rPr>
                <w:rFonts w:ascii="Times New Roman" w:eastAsia="Times New Roman" w:hAnsi="Times New Roman" w:cs="Times New Roman"/>
                <w:kern w:val="0"/>
                <w:sz w:val="24"/>
                <w:szCs w:val="24"/>
                <w14:ligatures w14:val="none"/>
              </w:rPr>
            </w:pPr>
          </w:p>
        </w:tc>
      </w:tr>
      <w:tr w:rsidR="00E52965" w:rsidRPr="00B84C55" w14:paraId="0FFC231B" w14:textId="36E56F3F" w:rsidTr="003334F9">
        <w:trPr>
          <w:trHeight w:val="440"/>
        </w:trPr>
        <w:tc>
          <w:tcPr>
            <w:tcW w:w="437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F5E8D7E" w14:textId="77777777" w:rsidR="00E52965" w:rsidRDefault="00E52965" w:rsidP="00252DC5">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How many locations will offer pickup or delivery for SNAP Online sales?</w:t>
            </w:r>
          </w:p>
        </w:tc>
        <w:tc>
          <w:tcPr>
            <w:tcW w:w="552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9670373" w14:textId="77777777" w:rsidR="00E52965" w:rsidRPr="00B84C55" w:rsidRDefault="00E52965" w:rsidP="00252DC5">
            <w:pPr>
              <w:spacing w:after="0" w:line="240" w:lineRule="auto"/>
              <w:rPr>
                <w:rFonts w:ascii="Times New Roman" w:eastAsia="Times New Roman" w:hAnsi="Times New Roman" w:cs="Times New Roman"/>
                <w:kern w:val="0"/>
                <w:sz w:val="24"/>
                <w:szCs w:val="24"/>
                <w14:ligatures w14:val="none"/>
              </w:rPr>
            </w:pPr>
          </w:p>
        </w:tc>
      </w:tr>
      <w:tr w:rsidR="008078E9" w:rsidRPr="00B84C55" w14:paraId="5C97CD10" w14:textId="77777777" w:rsidTr="003334F9">
        <w:trPr>
          <w:trHeight w:val="303"/>
        </w:trPr>
        <w:tc>
          <w:tcPr>
            <w:tcW w:w="437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2B8DEDA" w14:textId="48E0B3DF" w:rsidR="008078E9" w:rsidRDefault="008078E9" w:rsidP="00252DC5">
            <w:pPr>
              <w:spacing w:after="0" w:line="240" w:lineRule="auto"/>
              <w:rPr>
                <w:rFonts w:ascii="Calibri" w:eastAsia="Times New Roman" w:hAnsi="Calibri" w:cs="Calibri"/>
                <w:color w:val="000000"/>
                <w:kern w:val="0"/>
                <w14:ligatures w14:val="none"/>
              </w:rPr>
            </w:pPr>
            <w:r w:rsidRPr="00B84C55">
              <w:rPr>
                <w:rFonts w:ascii="Calibri" w:eastAsia="Times New Roman" w:hAnsi="Calibri" w:cs="Calibri"/>
                <w:color w:val="000000"/>
                <w:kern w:val="0"/>
                <w14:ligatures w14:val="none"/>
              </w:rPr>
              <w:t>Your retail grocery website address</w:t>
            </w:r>
            <w:r>
              <w:rPr>
                <w:rFonts w:ascii="Calibri" w:eastAsia="Times New Roman" w:hAnsi="Calibri" w:cs="Calibri"/>
                <w:color w:val="000000"/>
                <w:kern w:val="0"/>
                <w14:ligatures w14:val="none"/>
              </w:rPr>
              <w:t xml:space="preserve"> (</w:t>
            </w:r>
            <w:proofErr w:type="spellStart"/>
            <w:r>
              <w:rPr>
                <w:rFonts w:ascii="Calibri" w:eastAsia="Times New Roman" w:hAnsi="Calibri" w:cs="Calibri"/>
                <w:color w:val="000000"/>
                <w:kern w:val="0"/>
                <w14:ligatures w14:val="none"/>
              </w:rPr>
              <w:t>url</w:t>
            </w:r>
            <w:proofErr w:type="spellEnd"/>
            <w:r>
              <w:rPr>
                <w:rFonts w:ascii="Calibri" w:eastAsia="Times New Roman" w:hAnsi="Calibri" w:cs="Calibri"/>
                <w:color w:val="000000"/>
                <w:kern w:val="0"/>
                <w14:ligatures w14:val="none"/>
              </w:rPr>
              <w:t>)</w:t>
            </w:r>
          </w:p>
        </w:tc>
        <w:tc>
          <w:tcPr>
            <w:tcW w:w="552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FC390D4" w14:textId="77777777" w:rsidR="008078E9" w:rsidRPr="006C712B" w:rsidRDefault="008078E9" w:rsidP="00252DC5">
            <w:pPr>
              <w:spacing w:after="0" w:line="240" w:lineRule="auto"/>
              <w:jc w:val="center"/>
              <w:rPr>
                <w:rFonts w:ascii="Calibri" w:eastAsia="Times New Roman" w:hAnsi="Calibri" w:cs="Calibri"/>
                <w:b/>
                <w:bCs/>
                <w:kern w:val="0"/>
                <w14:ligatures w14:val="none"/>
              </w:rPr>
            </w:pPr>
          </w:p>
        </w:tc>
      </w:tr>
      <w:tr w:rsidR="00063C50" w:rsidRPr="00B84C55" w14:paraId="267E7010" w14:textId="3D82BBB3" w:rsidTr="003334F9">
        <w:trPr>
          <w:trHeight w:val="440"/>
        </w:trPr>
        <w:tc>
          <w:tcPr>
            <w:tcW w:w="437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AB7B2D1" w14:textId="77777777" w:rsidR="00063C50" w:rsidRPr="00B84C55" w:rsidRDefault="00063C50" w:rsidP="00252DC5">
            <w:pPr>
              <w:spacing w:after="0" w:line="240" w:lineRule="auto"/>
              <w:rPr>
                <w:rFonts w:ascii="Times New Roman" w:eastAsia="Times New Roman" w:hAnsi="Times New Roman" w:cs="Times New Roman"/>
                <w:kern w:val="0"/>
                <w:sz w:val="24"/>
                <w:szCs w:val="24"/>
                <w14:ligatures w14:val="none"/>
              </w:rPr>
            </w:pPr>
            <w:r>
              <w:rPr>
                <w:rFonts w:ascii="Calibri" w:eastAsia="Times New Roman" w:hAnsi="Calibri" w:cs="Calibri"/>
                <w:color w:val="000000"/>
                <w:kern w:val="0"/>
                <w14:ligatures w14:val="none"/>
              </w:rPr>
              <w:t>Do you offer online sales via w</w:t>
            </w:r>
            <w:r w:rsidRPr="00B84C55">
              <w:rPr>
                <w:rFonts w:ascii="Calibri" w:eastAsia="Times New Roman" w:hAnsi="Calibri" w:cs="Calibri"/>
                <w:color w:val="000000"/>
                <w:kern w:val="0"/>
                <w14:ligatures w14:val="none"/>
              </w:rPr>
              <w:t>ebsite and mobile apps?</w:t>
            </w:r>
          </w:p>
        </w:tc>
        <w:tc>
          <w:tcPr>
            <w:tcW w:w="11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4C6E7" w:themeFill="accent1" w:themeFillTint="66"/>
            <w:tcMar>
              <w:top w:w="100" w:type="dxa"/>
              <w:left w:w="100" w:type="dxa"/>
              <w:bottom w:w="100" w:type="dxa"/>
              <w:right w:w="100" w:type="dxa"/>
            </w:tcMar>
            <w:hideMark/>
          </w:tcPr>
          <w:p w14:paraId="54D2E0DD" w14:textId="77777777" w:rsidR="00063C50" w:rsidRPr="006C712B" w:rsidRDefault="00063C50" w:rsidP="00252DC5">
            <w:pPr>
              <w:spacing w:after="0" w:line="240" w:lineRule="auto"/>
              <w:jc w:val="center"/>
              <w:rPr>
                <w:rFonts w:ascii="Times New Roman" w:eastAsia="Times New Roman" w:hAnsi="Times New Roman" w:cs="Times New Roman"/>
                <w:kern w:val="0"/>
                <w:sz w:val="24"/>
                <w:szCs w:val="24"/>
                <w14:ligatures w14:val="none"/>
              </w:rPr>
            </w:pPr>
            <w:r w:rsidRPr="006C712B">
              <w:rPr>
                <w:rFonts w:ascii="Calibri" w:eastAsia="Times New Roman" w:hAnsi="Calibri" w:cs="Calibri"/>
                <w:b/>
                <w:bCs/>
                <w:kern w:val="0"/>
                <w14:ligatures w14:val="none"/>
              </w:rPr>
              <w:t>Website</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4C6E7" w:themeFill="accent1" w:themeFillTint="66"/>
          </w:tcPr>
          <w:p w14:paraId="6F133F32" w14:textId="668A3FCB" w:rsidR="00063C50" w:rsidRDefault="00063C50" w:rsidP="00063C50">
            <w:pPr>
              <w:spacing w:after="0" w:line="240" w:lineRule="auto"/>
              <w:jc w:val="center"/>
              <w:rPr>
                <w:rFonts w:eastAsia="Times New Roman" w:cstheme="minorHAnsi"/>
                <w:b/>
                <w:bCs/>
                <w:kern w:val="0"/>
                <w14:ligatures w14:val="none"/>
              </w:rPr>
            </w:pPr>
            <w:r w:rsidRPr="00063C50">
              <w:rPr>
                <w:rFonts w:eastAsia="Times New Roman" w:cstheme="minorHAnsi"/>
                <w:b/>
                <w:bCs/>
                <w:kern w:val="0"/>
                <w14:ligatures w14:val="none"/>
              </w:rPr>
              <w:t>Web</w:t>
            </w:r>
          </w:p>
          <w:p w14:paraId="3453C0F0" w14:textId="79EF5EC2" w:rsidR="00063C50" w:rsidRPr="00063C50" w:rsidRDefault="00063C50" w:rsidP="00063C50">
            <w:pPr>
              <w:spacing w:after="0" w:line="240" w:lineRule="auto"/>
              <w:jc w:val="center"/>
              <w:rPr>
                <w:rFonts w:eastAsia="Times New Roman" w:cstheme="minorHAnsi"/>
                <w:b/>
                <w:bCs/>
                <w:kern w:val="0"/>
                <w14:ligatures w14:val="none"/>
              </w:rPr>
            </w:pPr>
            <w:r w:rsidRPr="00063C50">
              <w:rPr>
                <w:rFonts w:eastAsia="Times New Roman" w:cstheme="minorHAnsi"/>
                <w:b/>
                <w:bCs/>
                <w:kern w:val="0"/>
                <w14:ligatures w14:val="none"/>
              </w:rPr>
              <w:t>App</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4C6E7" w:themeFill="accent1" w:themeFillTint="66"/>
            <w:tcMar>
              <w:top w:w="100" w:type="dxa"/>
              <w:left w:w="100" w:type="dxa"/>
              <w:bottom w:w="100" w:type="dxa"/>
              <w:right w:w="100" w:type="dxa"/>
            </w:tcMar>
            <w:hideMark/>
          </w:tcPr>
          <w:p w14:paraId="0C1D75D5" w14:textId="74E544AF" w:rsidR="00063C50" w:rsidRPr="006C712B" w:rsidRDefault="00063C50" w:rsidP="00252DC5">
            <w:pPr>
              <w:spacing w:after="0" w:line="240" w:lineRule="auto"/>
              <w:jc w:val="center"/>
              <w:rPr>
                <w:rFonts w:ascii="Times New Roman" w:eastAsia="Times New Roman" w:hAnsi="Times New Roman" w:cs="Times New Roman"/>
                <w:kern w:val="0"/>
                <w:sz w:val="24"/>
                <w:szCs w:val="24"/>
                <w14:ligatures w14:val="none"/>
              </w:rPr>
            </w:pPr>
            <w:r>
              <w:rPr>
                <w:rFonts w:ascii="Calibri" w:eastAsia="Times New Roman" w:hAnsi="Calibri" w:cs="Calibri"/>
                <w:b/>
                <w:bCs/>
                <w:kern w:val="0"/>
                <w14:ligatures w14:val="none"/>
              </w:rPr>
              <w:t>Native App (i</w:t>
            </w:r>
            <w:r>
              <w:rPr>
                <w:rFonts w:eastAsia="Times New Roman"/>
                <w:b/>
                <w:bCs/>
                <w:kern w:val="0"/>
                <w14:ligatures w14:val="none"/>
              </w:rPr>
              <w:t>OS)</w:t>
            </w:r>
          </w:p>
        </w:tc>
        <w:tc>
          <w:tcPr>
            <w:tcW w:w="18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4C6E7" w:themeFill="accent1" w:themeFillTint="66"/>
            <w:tcMar>
              <w:top w:w="100" w:type="dxa"/>
              <w:left w:w="100" w:type="dxa"/>
              <w:bottom w:w="100" w:type="dxa"/>
              <w:right w:w="100" w:type="dxa"/>
            </w:tcMar>
            <w:hideMark/>
          </w:tcPr>
          <w:p w14:paraId="613E1A29" w14:textId="5403EFB7" w:rsidR="00063C50" w:rsidRPr="006C712B" w:rsidRDefault="00063C50" w:rsidP="00252DC5">
            <w:pPr>
              <w:spacing w:after="0" w:line="240" w:lineRule="auto"/>
              <w:jc w:val="center"/>
              <w:rPr>
                <w:rFonts w:ascii="Times New Roman" w:eastAsia="Times New Roman" w:hAnsi="Times New Roman" w:cs="Times New Roman"/>
                <w:kern w:val="0"/>
                <w:sz w:val="24"/>
                <w:szCs w:val="24"/>
                <w14:ligatures w14:val="none"/>
              </w:rPr>
            </w:pPr>
            <w:r>
              <w:rPr>
                <w:rFonts w:ascii="Calibri" w:eastAsia="Times New Roman" w:hAnsi="Calibri" w:cs="Calibri"/>
                <w:b/>
                <w:bCs/>
                <w:kern w:val="0"/>
                <w14:ligatures w14:val="none"/>
              </w:rPr>
              <w:t>Native A</w:t>
            </w:r>
            <w:r w:rsidRPr="006C712B">
              <w:rPr>
                <w:rFonts w:ascii="Calibri" w:eastAsia="Times New Roman" w:hAnsi="Calibri" w:cs="Calibri"/>
                <w:b/>
                <w:bCs/>
                <w:kern w:val="0"/>
                <w14:ligatures w14:val="none"/>
              </w:rPr>
              <w:t>pp</w:t>
            </w:r>
            <w:r>
              <w:rPr>
                <w:rFonts w:ascii="Calibri" w:eastAsia="Times New Roman" w:hAnsi="Calibri" w:cs="Calibri"/>
                <w:b/>
                <w:bCs/>
                <w:kern w:val="0"/>
                <w14:ligatures w14:val="none"/>
              </w:rPr>
              <w:t xml:space="preserve"> (Android)</w:t>
            </w:r>
          </w:p>
        </w:tc>
      </w:tr>
      <w:tr w:rsidR="00063C50" w:rsidRPr="00B84C55" w14:paraId="37BBC8F5" w14:textId="331433A8" w:rsidTr="003334F9">
        <w:trPr>
          <w:trHeight w:val="285"/>
        </w:trPr>
        <w:tc>
          <w:tcPr>
            <w:tcW w:w="437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0202377" w14:textId="77777777" w:rsidR="00063C50" w:rsidRPr="00B84C55" w:rsidRDefault="00063C50" w:rsidP="00252DC5">
            <w:pPr>
              <w:spacing w:after="0" w:line="240" w:lineRule="auto"/>
              <w:jc w:val="right"/>
              <w:rPr>
                <w:rFonts w:ascii="Times New Roman" w:eastAsia="Times New Roman" w:hAnsi="Times New Roman" w:cs="Times New Roman"/>
                <w:kern w:val="0"/>
                <w:sz w:val="24"/>
                <w:szCs w:val="24"/>
                <w14:ligatures w14:val="none"/>
              </w:rPr>
            </w:pPr>
            <w:r w:rsidRPr="00B84C55">
              <w:rPr>
                <w:rFonts w:ascii="Calibri" w:eastAsia="Times New Roman" w:hAnsi="Calibri" w:cs="Calibri"/>
                <w:color w:val="000000"/>
                <w:kern w:val="0"/>
                <w14:ligatures w14:val="none"/>
              </w:rPr>
              <w:t xml:space="preserve">Answer </w:t>
            </w:r>
            <w:r>
              <w:rPr>
                <w:rFonts w:ascii="Calibri" w:eastAsia="Times New Roman" w:hAnsi="Calibri" w:cs="Calibri"/>
                <w:color w:val="000000"/>
                <w:kern w:val="0"/>
                <w14:ligatures w14:val="none"/>
              </w:rPr>
              <w:t xml:space="preserve">y/n </w:t>
            </w:r>
            <w:r w:rsidRPr="00B84C55">
              <w:rPr>
                <w:rFonts w:ascii="Calibri" w:eastAsia="Times New Roman" w:hAnsi="Calibri" w:cs="Calibri"/>
                <w:color w:val="000000"/>
                <w:kern w:val="0"/>
                <w14:ligatures w14:val="none"/>
              </w:rPr>
              <w:t>here &gt;</w:t>
            </w:r>
          </w:p>
        </w:tc>
        <w:tc>
          <w:tcPr>
            <w:tcW w:w="11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489787F" w14:textId="77777777" w:rsidR="00063C50" w:rsidRPr="00B84C55" w:rsidRDefault="00063C50" w:rsidP="00252DC5">
            <w:pPr>
              <w:spacing w:after="0" w:line="240" w:lineRule="auto"/>
              <w:rPr>
                <w:rFonts w:ascii="Times New Roman" w:eastAsia="Times New Roman" w:hAnsi="Times New Roman" w:cs="Times New Roman"/>
                <w:kern w:val="0"/>
                <w:sz w:val="24"/>
                <w:szCs w:val="24"/>
                <w14:ligatures w14:val="none"/>
              </w:rPr>
            </w:pP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FD7D72" w14:textId="35832E06" w:rsidR="00063C50" w:rsidRPr="00B84C55" w:rsidRDefault="00063C50" w:rsidP="00252DC5">
            <w:pPr>
              <w:spacing w:after="0" w:line="240" w:lineRule="auto"/>
              <w:rPr>
                <w:rFonts w:ascii="Times New Roman" w:eastAsia="Times New Roman" w:hAnsi="Times New Roman" w:cs="Times New Roman"/>
                <w:kern w:val="0"/>
                <w:sz w:val="24"/>
                <w:szCs w:val="24"/>
                <w14:ligatures w14:val="none"/>
              </w:rPr>
            </w:pP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6C269DC" w14:textId="77777777" w:rsidR="00063C50" w:rsidRPr="00B84C55" w:rsidRDefault="00063C50" w:rsidP="00252DC5">
            <w:pPr>
              <w:spacing w:after="0" w:line="240" w:lineRule="auto"/>
              <w:rPr>
                <w:rFonts w:ascii="Times New Roman" w:eastAsia="Times New Roman" w:hAnsi="Times New Roman" w:cs="Times New Roman"/>
                <w:kern w:val="0"/>
                <w:sz w:val="24"/>
                <w:szCs w:val="24"/>
                <w14:ligatures w14:val="none"/>
              </w:rPr>
            </w:pPr>
          </w:p>
        </w:tc>
        <w:tc>
          <w:tcPr>
            <w:tcW w:w="1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B64090C" w14:textId="77777777" w:rsidR="00063C50" w:rsidRPr="00B84C55" w:rsidRDefault="00063C50" w:rsidP="00252DC5">
            <w:pPr>
              <w:spacing w:after="0" w:line="240" w:lineRule="auto"/>
              <w:rPr>
                <w:rFonts w:ascii="Times New Roman" w:eastAsia="Times New Roman" w:hAnsi="Times New Roman" w:cs="Times New Roman"/>
                <w:kern w:val="0"/>
                <w:sz w:val="24"/>
                <w:szCs w:val="24"/>
                <w14:ligatures w14:val="none"/>
              </w:rPr>
            </w:pPr>
          </w:p>
        </w:tc>
      </w:tr>
    </w:tbl>
    <w:p w14:paraId="22321B32" w14:textId="29361B3F" w:rsidR="007F1F25" w:rsidRDefault="007F1F25" w:rsidP="008078E9">
      <w:pPr>
        <w:spacing w:after="0"/>
        <w:rPr>
          <w:rStyle w:val="normaltextrun"/>
          <w:rFonts w:ascii="Calibri" w:hAnsi="Calibri" w:cs="Calibri"/>
          <w:b/>
          <w:bCs/>
          <w:highlight w:val="lightGray"/>
          <w:shd w:val="clear" w:color="auto" w:fill="FFFFFF"/>
        </w:rPr>
      </w:pPr>
    </w:p>
    <w:p w14:paraId="1BC01BD4" w14:textId="77777777" w:rsidR="007F1F25" w:rsidRDefault="007F1F25">
      <w:pPr>
        <w:rPr>
          <w:rStyle w:val="normaltextrun"/>
          <w:rFonts w:ascii="Calibri" w:hAnsi="Calibri" w:cs="Calibri"/>
          <w:b/>
          <w:bCs/>
          <w:highlight w:val="lightGray"/>
          <w:shd w:val="clear" w:color="auto" w:fill="FFFFFF"/>
        </w:rPr>
      </w:pPr>
      <w:r>
        <w:rPr>
          <w:rStyle w:val="normaltextrun"/>
          <w:rFonts w:ascii="Calibri" w:hAnsi="Calibri" w:cs="Calibri"/>
          <w:b/>
          <w:bCs/>
          <w:highlight w:val="lightGray"/>
          <w:shd w:val="clear" w:color="auto" w:fill="FFFFFF"/>
        </w:rPr>
        <w:br w:type="page"/>
      </w:r>
    </w:p>
    <w:p w14:paraId="30CC506C" w14:textId="77777777" w:rsidR="000B2FC5" w:rsidRDefault="000B2FC5" w:rsidP="008078E9">
      <w:pPr>
        <w:spacing w:after="0"/>
        <w:rPr>
          <w:rStyle w:val="normaltextrun"/>
          <w:rFonts w:ascii="Calibri" w:hAnsi="Calibri" w:cs="Calibri"/>
          <w:b/>
          <w:bCs/>
          <w:highlight w:val="lightGray"/>
          <w:shd w:val="clear" w:color="auto" w:fill="FFFFFF"/>
        </w:rPr>
      </w:pPr>
    </w:p>
    <w:tbl>
      <w:tblPr>
        <w:tblW w:w="9990" w:type="dxa"/>
        <w:tblInd w:w="-370" w:type="dxa"/>
        <w:tblLayout w:type="fixed"/>
        <w:tblCellMar>
          <w:top w:w="15" w:type="dxa"/>
          <w:left w:w="15" w:type="dxa"/>
          <w:bottom w:w="15" w:type="dxa"/>
          <w:right w:w="15" w:type="dxa"/>
        </w:tblCellMar>
        <w:tblLook w:val="04A0" w:firstRow="1" w:lastRow="0" w:firstColumn="1" w:lastColumn="0" w:noHBand="0" w:noVBand="1"/>
      </w:tblPr>
      <w:tblGrid>
        <w:gridCol w:w="2070"/>
        <w:gridCol w:w="2340"/>
        <w:gridCol w:w="5580"/>
      </w:tblGrid>
      <w:tr w:rsidR="0073518A" w:rsidRPr="00B84C55" w14:paraId="6CA203F8" w14:textId="77777777" w:rsidTr="003334F9">
        <w:tc>
          <w:tcPr>
            <w:tcW w:w="999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4C6E7" w:themeFill="accent1" w:themeFillTint="66"/>
            <w:tcMar>
              <w:top w:w="100" w:type="dxa"/>
              <w:left w:w="100" w:type="dxa"/>
              <w:bottom w:w="100" w:type="dxa"/>
              <w:right w:w="100" w:type="dxa"/>
            </w:tcMar>
          </w:tcPr>
          <w:p w14:paraId="1D8F270A" w14:textId="7B14F873" w:rsidR="000E257A" w:rsidRPr="00E31292" w:rsidRDefault="0073518A" w:rsidP="00E31292">
            <w:pPr>
              <w:pStyle w:val="ListParagraph"/>
              <w:numPr>
                <w:ilvl w:val="1"/>
                <w:numId w:val="18"/>
              </w:numPr>
              <w:spacing w:after="0" w:line="240" w:lineRule="auto"/>
              <w:ind w:left="345"/>
              <w:rPr>
                <w:b/>
                <w:bCs/>
              </w:rPr>
            </w:pPr>
            <w:r w:rsidRPr="00E31292">
              <w:rPr>
                <w:b/>
                <w:bCs/>
              </w:rPr>
              <w:t xml:space="preserve">Version Control Chart: </w:t>
            </w:r>
          </w:p>
          <w:p w14:paraId="34639D9B" w14:textId="35EFAFF8" w:rsidR="0073518A" w:rsidRPr="00C46E95" w:rsidRDefault="50D0BEDF" w:rsidP="008078E9">
            <w:pPr>
              <w:pStyle w:val="ListParagraph"/>
              <w:spacing w:after="0" w:line="240" w:lineRule="auto"/>
              <w:ind w:left="255"/>
              <w:rPr>
                <w:rFonts w:eastAsia="Times New Roman"/>
                <w:kern w:val="0"/>
                <w:highlight w:val="lightGray"/>
                <w14:ligatures w14:val="none"/>
              </w:rPr>
            </w:pPr>
            <w:r>
              <w:t xml:space="preserve">A version control tracks the original and subsequent revisions of a document by date and version number. It is an important feature of the BRD to help FNS and retailers keep track of the most recent version of the BRD. </w:t>
            </w:r>
            <w:r w:rsidR="356349AE">
              <w:t>Every time an update is made to the BRD, it should be given a new version number. Major revisions may change a version from v1.</w:t>
            </w:r>
            <w:r w:rsidR="18A4AB43">
              <w:t>0</w:t>
            </w:r>
            <w:r w:rsidR="356349AE">
              <w:t xml:space="preserve"> to version 2.0, for example. Minor revisions maybe a version change from </w:t>
            </w:r>
            <w:r w:rsidR="5FBD5DDA">
              <w:t xml:space="preserve">e.g., </w:t>
            </w:r>
            <w:r w:rsidR="356349AE">
              <w:t xml:space="preserve">v1.5 to 1.6. </w:t>
            </w:r>
            <w:r w:rsidR="181D4345">
              <w:t xml:space="preserve"> </w:t>
            </w:r>
            <w:r>
              <w:t>Please fill in the details below for your submissions to FNS.</w:t>
            </w:r>
          </w:p>
        </w:tc>
      </w:tr>
      <w:tr w:rsidR="0073518A" w:rsidRPr="00B84C55" w14:paraId="7B9A8C84" w14:textId="77777777" w:rsidTr="003334F9">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hideMark/>
          </w:tcPr>
          <w:p w14:paraId="1E7F37EF" w14:textId="77777777" w:rsidR="0073518A" w:rsidRPr="00E20DF3" w:rsidRDefault="0073518A" w:rsidP="00BC2F13">
            <w:pPr>
              <w:spacing w:after="0" w:line="240" w:lineRule="auto"/>
              <w:rPr>
                <w:rFonts w:ascii="Times New Roman" w:eastAsia="Times New Roman" w:hAnsi="Times New Roman" w:cs="Times New Roman"/>
                <w:kern w:val="0"/>
                <w:sz w:val="24"/>
                <w:szCs w:val="24"/>
                <w14:ligatures w14:val="none"/>
              </w:rPr>
            </w:pPr>
            <w:r w:rsidRPr="00E20DF3">
              <w:rPr>
                <w:rFonts w:ascii="Calibri" w:eastAsia="Times New Roman" w:hAnsi="Calibri" w:cs="Calibri"/>
                <w:b/>
                <w:bCs/>
                <w:kern w:val="0"/>
                <w14:ligatures w14:val="none"/>
              </w:rPr>
              <w:t>Version</w:t>
            </w:r>
            <w:r>
              <w:rPr>
                <w:rFonts w:ascii="Calibri" w:eastAsia="Times New Roman" w:hAnsi="Calibri" w:cs="Calibri"/>
                <w:b/>
                <w:bCs/>
                <w:kern w:val="0"/>
                <w14:ligatures w14:val="none"/>
              </w:rPr>
              <w:t xml:space="preserve"> </w:t>
            </w:r>
            <w:r w:rsidRPr="00E20DF3">
              <w:rPr>
                <w:rFonts w:ascii="Calibri" w:eastAsia="Times New Roman" w:hAnsi="Calibri" w:cs="Calibri"/>
                <w:b/>
                <w:bCs/>
                <w:kern w:val="0"/>
                <w14:ligatures w14:val="none"/>
              </w:rPr>
              <w:t>Number</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hideMark/>
          </w:tcPr>
          <w:p w14:paraId="1191829A" w14:textId="77777777" w:rsidR="0073518A" w:rsidRPr="00E20DF3" w:rsidRDefault="0073518A" w:rsidP="00BC2F13">
            <w:pPr>
              <w:spacing w:after="0" w:line="240" w:lineRule="auto"/>
              <w:rPr>
                <w:rFonts w:ascii="Times New Roman" w:eastAsia="Times New Roman" w:hAnsi="Times New Roman" w:cs="Times New Roman"/>
                <w:kern w:val="0"/>
                <w:sz w:val="24"/>
                <w:szCs w:val="24"/>
                <w14:ligatures w14:val="none"/>
              </w:rPr>
            </w:pPr>
            <w:r w:rsidRPr="00E20DF3">
              <w:rPr>
                <w:rFonts w:ascii="Calibri" w:eastAsia="Times New Roman" w:hAnsi="Calibri" w:cs="Calibri"/>
                <w:b/>
                <w:bCs/>
                <w:kern w:val="0"/>
                <w14:ligatures w14:val="none"/>
              </w:rPr>
              <w:t>Date Submitted to FNS </w:t>
            </w:r>
          </w:p>
        </w:tc>
        <w:tc>
          <w:tcPr>
            <w:tcW w:w="55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hideMark/>
          </w:tcPr>
          <w:p w14:paraId="164BF8F5" w14:textId="77777777" w:rsidR="0073518A" w:rsidRPr="00E20DF3" w:rsidRDefault="0073518A" w:rsidP="00BC2F13">
            <w:pPr>
              <w:spacing w:after="0" w:line="240" w:lineRule="auto"/>
              <w:rPr>
                <w:rFonts w:ascii="Times New Roman" w:eastAsia="Times New Roman" w:hAnsi="Times New Roman" w:cs="Times New Roman"/>
                <w:kern w:val="0"/>
                <w:sz w:val="24"/>
                <w:szCs w:val="24"/>
                <w14:ligatures w14:val="none"/>
              </w:rPr>
            </w:pPr>
            <w:r w:rsidRPr="00E20DF3">
              <w:rPr>
                <w:rFonts w:ascii="Calibri" w:eastAsia="Times New Roman" w:hAnsi="Calibri" w:cs="Calibri"/>
                <w:b/>
                <w:bCs/>
                <w:kern w:val="0"/>
                <w14:ligatures w14:val="none"/>
              </w:rPr>
              <w:t>Notes</w:t>
            </w:r>
          </w:p>
        </w:tc>
      </w:tr>
      <w:tr w:rsidR="0073518A" w:rsidRPr="00B84C55" w14:paraId="410BED82" w14:textId="77777777" w:rsidTr="003334F9">
        <w:trPr>
          <w:trHeight w:val="195"/>
        </w:trPr>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30DA906" w14:textId="77777777" w:rsidR="0073518A" w:rsidRPr="00FD3518" w:rsidRDefault="0073518A" w:rsidP="00BC2F13">
            <w:pPr>
              <w:spacing w:after="0" w:line="240" w:lineRule="auto"/>
              <w:rPr>
                <w:rFonts w:ascii="Times New Roman" w:eastAsia="Times New Roman" w:hAnsi="Times New Roman" w:cs="Times New Roman"/>
                <w:b/>
                <w:bCs/>
                <w:kern w:val="0"/>
                <w:sz w:val="24"/>
                <w:szCs w:val="24"/>
                <w14:ligatures w14:val="none"/>
              </w:rPr>
            </w:pPr>
            <w:r w:rsidRPr="00FD3518">
              <w:rPr>
                <w:rFonts w:ascii="Calibri" w:eastAsia="Times New Roman" w:hAnsi="Calibri" w:cs="Calibri"/>
                <w:b/>
                <w:bCs/>
                <w:color w:val="000000"/>
                <w:kern w:val="0"/>
                <w14:ligatures w14:val="none"/>
              </w:rPr>
              <w:t>v1.0</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E1A3BCB" w14:textId="33F01C6E" w:rsidR="0073518A" w:rsidRPr="004A0EC1" w:rsidRDefault="00FD3518" w:rsidP="00BC2F13">
            <w:pPr>
              <w:spacing w:after="0" w:line="240" w:lineRule="auto"/>
              <w:rPr>
                <w:rFonts w:eastAsia="Times New Roman" w:cstheme="minorHAnsi"/>
                <w:kern w:val="0"/>
                <w:sz w:val="24"/>
                <w:szCs w:val="24"/>
                <w14:ligatures w14:val="none"/>
              </w:rPr>
            </w:pPr>
            <w:r w:rsidRPr="00FD3518">
              <w:rPr>
                <w:rFonts w:eastAsia="Times New Roman" w:cstheme="minorHAnsi"/>
                <w:color w:val="2F5496" w:themeColor="accent1" w:themeShade="BF"/>
                <w:kern w:val="0"/>
                <w:sz w:val="24"/>
                <w:szCs w:val="24"/>
                <w:highlight w:val="yellow"/>
                <w14:ligatures w14:val="none"/>
              </w:rPr>
              <w:t>Enter Date</w:t>
            </w:r>
          </w:p>
        </w:tc>
        <w:tc>
          <w:tcPr>
            <w:tcW w:w="55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F74DB3F" w14:textId="4757808A" w:rsidR="0073518A" w:rsidRPr="00B84C55" w:rsidRDefault="00F938FA" w:rsidP="00BC2F13">
            <w:pPr>
              <w:spacing w:after="0" w:line="240" w:lineRule="auto"/>
              <w:rPr>
                <w:rFonts w:ascii="Times New Roman" w:eastAsia="Times New Roman" w:hAnsi="Times New Roman" w:cs="Times New Roman"/>
                <w:kern w:val="0"/>
                <w:sz w:val="24"/>
                <w:szCs w:val="24"/>
                <w14:ligatures w14:val="none"/>
              </w:rPr>
            </w:pPr>
            <w:r>
              <w:rPr>
                <w:rFonts w:ascii="Calibri" w:eastAsia="Times New Roman" w:hAnsi="Calibri" w:cs="Calibri"/>
                <w:color w:val="000000"/>
                <w:kern w:val="0"/>
                <w14:ligatures w14:val="none"/>
              </w:rPr>
              <w:t>(e.g. “</w:t>
            </w:r>
            <w:r w:rsidR="0073518A" w:rsidRPr="00B84C55">
              <w:rPr>
                <w:rFonts w:ascii="Calibri" w:eastAsia="Times New Roman" w:hAnsi="Calibri" w:cs="Calibri"/>
                <w:color w:val="000000"/>
                <w:kern w:val="0"/>
                <w14:ligatures w14:val="none"/>
              </w:rPr>
              <w:t>Original submission</w:t>
            </w:r>
            <w:r>
              <w:rPr>
                <w:rFonts w:ascii="Calibri" w:eastAsia="Times New Roman" w:hAnsi="Calibri" w:cs="Calibri"/>
                <w:color w:val="000000"/>
                <w:kern w:val="0"/>
                <w14:ligatures w14:val="none"/>
              </w:rPr>
              <w:t xml:space="preserve"> to FNS”)</w:t>
            </w:r>
          </w:p>
        </w:tc>
      </w:tr>
      <w:tr w:rsidR="0073518A" w:rsidRPr="00B84C55" w14:paraId="5D055AC8" w14:textId="77777777" w:rsidTr="003334F9">
        <w:trPr>
          <w:trHeight w:val="330"/>
        </w:trPr>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1A3642E" w14:textId="20D176F5" w:rsidR="0073518A" w:rsidRPr="00B84C55" w:rsidRDefault="0073518A" w:rsidP="00BC2F13">
            <w:pPr>
              <w:spacing w:after="0" w:line="240" w:lineRule="auto"/>
              <w:rPr>
                <w:rFonts w:ascii="Times New Roman" w:eastAsia="Times New Roman" w:hAnsi="Times New Roman" w:cs="Times New Roman"/>
                <w:kern w:val="0"/>
                <w:sz w:val="24"/>
                <w:szCs w:val="24"/>
                <w14:ligatures w14:val="none"/>
              </w:rPr>
            </w:pP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446E4EA" w14:textId="77777777" w:rsidR="0073518A" w:rsidRPr="00B84C55" w:rsidRDefault="0073518A" w:rsidP="00BC2F13">
            <w:pPr>
              <w:spacing w:after="0" w:line="240" w:lineRule="auto"/>
              <w:rPr>
                <w:rFonts w:ascii="Times New Roman" w:eastAsia="Times New Roman" w:hAnsi="Times New Roman" w:cs="Times New Roman"/>
                <w:kern w:val="0"/>
                <w:sz w:val="24"/>
                <w:szCs w:val="24"/>
                <w14:ligatures w14:val="none"/>
              </w:rPr>
            </w:pPr>
          </w:p>
        </w:tc>
        <w:tc>
          <w:tcPr>
            <w:tcW w:w="55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EC8EBA7" w14:textId="21526AD6" w:rsidR="0073518A" w:rsidRPr="00B84C55" w:rsidRDefault="0073518A" w:rsidP="00BC2F13">
            <w:pPr>
              <w:spacing w:after="0" w:line="240" w:lineRule="auto"/>
              <w:rPr>
                <w:rFonts w:ascii="Times New Roman" w:eastAsia="Times New Roman" w:hAnsi="Times New Roman" w:cs="Times New Roman"/>
                <w:kern w:val="0"/>
                <w:sz w:val="24"/>
                <w:szCs w:val="24"/>
                <w14:ligatures w14:val="none"/>
              </w:rPr>
            </w:pPr>
          </w:p>
        </w:tc>
      </w:tr>
      <w:tr w:rsidR="0073518A" w:rsidRPr="00B84C55" w14:paraId="7C1CB024" w14:textId="77777777" w:rsidTr="003334F9">
        <w:trPr>
          <w:trHeight w:val="393"/>
        </w:trPr>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17880D3" w14:textId="77777777" w:rsidR="0073518A" w:rsidRPr="00B84C55" w:rsidRDefault="0073518A" w:rsidP="00BC2F13">
            <w:pPr>
              <w:spacing w:after="0" w:line="240" w:lineRule="auto"/>
              <w:rPr>
                <w:rFonts w:ascii="Times New Roman" w:eastAsia="Times New Roman" w:hAnsi="Times New Roman" w:cs="Times New Roman"/>
                <w:kern w:val="0"/>
                <w:sz w:val="24"/>
                <w:szCs w:val="24"/>
                <w14:ligatures w14:val="none"/>
              </w:rPr>
            </w:pP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6F2F424" w14:textId="77777777" w:rsidR="0073518A" w:rsidRPr="00B84C55" w:rsidRDefault="0073518A" w:rsidP="00BC2F13">
            <w:pPr>
              <w:spacing w:after="0" w:line="240" w:lineRule="auto"/>
              <w:rPr>
                <w:rFonts w:ascii="Times New Roman" w:eastAsia="Times New Roman" w:hAnsi="Times New Roman" w:cs="Times New Roman"/>
                <w:kern w:val="0"/>
                <w:sz w:val="24"/>
                <w:szCs w:val="24"/>
                <w14:ligatures w14:val="none"/>
              </w:rPr>
            </w:pPr>
          </w:p>
        </w:tc>
        <w:tc>
          <w:tcPr>
            <w:tcW w:w="55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18D12F2" w14:textId="77777777" w:rsidR="0073518A" w:rsidRPr="00B84C55" w:rsidRDefault="0073518A" w:rsidP="00BC2F13">
            <w:pPr>
              <w:spacing w:after="0" w:line="240" w:lineRule="auto"/>
              <w:rPr>
                <w:rFonts w:ascii="Times New Roman" w:eastAsia="Times New Roman" w:hAnsi="Times New Roman" w:cs="Times New Roman"/>
                <w:kern w:val="0"/>
                <w:sz w:val="24"/>
                <w:szCs w:val="24"/>
                <w14:ligatures w14:val="none"/>
              </w:rPr>
            </w:pPr>
          </w:p>
        </w:tc>
      </w:tr>
    </w:tbl>
    <w:p w14:paraId="487BE4DB" w14:textId="0ECB3616" w:rsidR="003334F9" w:rsidRDefault="003334F9" w:rsidP="000B2FC5">
      <w:pPr>
        <w:rPr>
          <w:rStyle w:val="eop"/>
          <w:rFonts w:ascii="Calibri" w:hAnsi="Calibri" w:cs="Calibri"/>
          <w:highlight w:val="lightGray"/>
          <w:shd w:val="clear" w:color="auto" w:fill="FFFFFF"/>
        </w:rPr>
      </w:pPr>
    </w:p>
    <w:p w14:paraId="7891DCA9" w14:textId="505AB3E1" w:rsidR="00934263" w:rsidRDefault="00934263" w:rsidP="000B2FC5">
      <w:pPr>
        <w:rPr>
          <w:rStyle w:val="eop"/>
          <w:rFonts w:ascii="Calibri" w:hAnsi="Calibri" w:cs="Calibri"/>
          <w:highlight w:val="lightGray"/>
          <w:shd w:val="clear" w:color="auto" w:fill="FFFFFF"/>
        </w:rPr>
      </w:pPr>
    </w:p>
    <w:tbl>
      <w:tblPr>
        <w:tblStyle w:val="TableGrid"/>
        <w:tblW w:w="0" w:type="auto"/>
        <w:tblInd w:w="-365" w:type="dxa"/>
        <w:tblLook w:val="04A0" w:firstRow="1" w:lastRow="0" w:firstColumn="1" w:lastColumn="0" w:noHBand="0" w:noVBand="1"/>
      </w:tblPr>
      <w:tblGrid>
        <w:gridCol w:w="2340"/>
        <w:gridCol w:w="7375"/>
      </w:tblGrid>
      <w:tr w:rsidR="00ED4037" w14:paraId="0B7C3250" w14:textId="77777777" w:rsidTr="00FC2195">
        <w:trPr>
          <w:trHeight w:val="440"/>
        </w:trPr>
        <w:tc>
          <w:tcPr>
            <w:tcW w:w="9715" w:type="dxa"/>
            <w:gridSpan w:val="2"/>
            <w:shd w:val="clear" w:color="auto" w:fill="B4C6E7" w:themeFill="accent1" w:themeFillTint="66"/>
          </w:tcPr>
          <w:p w14:paraId="4CF923CF" w14:textId="4DC835EC" w:rsidR="00ED4037" w:rsidRPr="00E31292" w:rsidRDefault="00E31292" w:rsidP="00A368D3">
            <w:pPr>
              <w:ind w:left="360" w:hanging="390"/>
              <w:rPr>
                <w:b/>
                <w:bCs/>
              </w:rPr>
            </w:pPr>
            <w:r w:rsidRPr="00A368D3">
              <w:rPr>
                <w:b/>
                <w:bCs/>
              </w:rPr>
              <w:t>1.2</w:t>
            </w:r>
            <w:r w:rsidR="00320482" w:rsidRPr="00E31292">
              <w:t xml:space="preserve"> </w:t>
            </w:r>
            <w:r w:rsidR="00ED4037" w:rsidRPr="00A368D3">
              <w:rPr>
                <w:b/>
                <w:bCs/>
              </w:rPr>
              <w:t>Glossary/Definitions</w:t>
            </w:r>
            <w:r w:rsidR="00ED4037" w:rsidRPr="00E31292">
              <w:rPr>
                <w:b/>
                <w:bCs/>
              </w:rPr>
              <w:t xml:space="preserve"> - </w:t>
            </w:r>
            <w:r w:rsidR="00ED4037" w:rsidRPr="00A368D3">
              <w:t>List and define the technical terms and acronyms used in your BRD.</w:t>
            </w:r>
          </w:p>
          <w:p w14:paraId="554D2473" w14:textId="0296B25F" w:rsidR="00ED4037" w:rsidRPr="00ED4037" w:rsidRDefault="00ED4037"/>
        </w:tc>
      </w:tr>
      <w:tr w:rsidR="00ED4037" w14:paraId="3C1A4DEB" w14:textId="77777777" w:rsidTr="00FC2195">
        <w:tc>
          <w:tcPr>
            <w:tcW w:w="2340" w:type="dxa"/>
            <w:shd w:val="clear" w:color="auto" w:fill="D9D9D9" w:themeFill="background1" w:themeFillShade="D9"/>
          </w:tcPr>
          <w:p w14:paraId="77555D45" w14:textId="77777777" w:rsidR="00ED4037" w:rsidRDefault="00ED4037" w:rsidP="00ED4037">
            <w:pPr>
              <w:jc w:val="center"/>
              <w:rPr>
                <w:b/>
                <w:bCs/>
              </w:rPr>
            </w:pPr>
            <w:r w:rsidRPr="00ED4037">
              <w:rPr>
                <w:b/>
                <w:bCs/>
              </w:rPr>
              <w:t>Term/Acronym</w:t>
            </w:r>
          </w:p>
          <w:p w14:paraId="4852FB1A" w14:textId="7BDF5DFF" w:rsidR="00ED4037" w:rsidRPr="00ED4037" w:rsidRDefault="00ED4037" w:rsidP="00ED4037">
            <w:pPr>
              <w:jc w:val="center"/>
              <w:rPr>
                <w:b/>
                <w:bCs/>
              </w:rPr>
            </w:pPr>
          </w:p>
        </w:tc>
        <w:tc>
          <w:tcPr>
            <w:tcW w:w="7375" w:type="dxa"/>
            <w:shd w:val="clear" w:color="auto" w:fill="D9D9D9" w:themeFill="background1" w:themeFillShade="D9"/>
          </w:tcPr>
          <w:p w14:paraId="3277E1B3" w14:textId="68C06A01" w:rsidR="00ED4037" w:rsidRPr="00ED4037" w:rsidRDefault="00ED4037" w:rsidP="00ED4037">
            <w:pPr>
              <w:jc w:val="center"/>
              <w:rPr>
                <w:b/>
                <w:bCs/>
              </w:rPr>
            </w:pPr>
            <w:r w:rsidRPr="00ED4037">
              <w:rPr>
                <w:b/>
                <w:bCs/>
              </w:rPr>
              <w:t>Definition</w:t>
            </w:r>
          </w:p>
        </w:tc>
      </w:tr>
      <w:tr w:rsidR="00ED4037" w14:paraId="43EBD335" w14:textId="77777777" w:rsidTr="00FC2195">
        <w:trPr>
          <w:trHeight w:val="432"/>
        </w:trPr>
        <w:tc>
          <w:tcPr>
            <w:tcW w:w="2340" w:type="dxa"/>
          </w:tcPr>
          <w:p w14:paraId="36A2D512" w14:textId="77777777" w:rsidR="00ED4037" w:rsidRDefault="00ED4037"/>
        </w:tc>
        <w:tc>
          <w:tcPr>
            <w:tcW w:w="7375" w:type="dxa"/>
          </w:tcPr>
          <w:p w14:paraId="1FD4DB3F" w14:textId="77777777" w:rsidR="00ED4037" w:rsidRDefault="00ED4037"/>
        </w:tc>
      </w:tr>
      <w:tr w:rsidR="005338F3" w14:paraId="62B2F5AD" w14:textId="77777777" w:rsidTr="00FC2195">
        <w:trPr>
          <w:trHeight w:val="432"/>
        </w:trPr>
        <w:tc>
          <w:tcPr>
            <w:tcW w:w="2340" w:type="dxa"/>
          </w:tcPr>
          <w:p w14:paraId="13F11C00" w14:textId="77777777" w:rsidR="005338F3" w:rsidRDefault="005338F3"/>
        </w:tc>
        <w:tc>
          <w:tcPr>
            <w:tcW w:w="7375" w:type="dxa"/>
          </w:tcPr>
          <w:p w14:paraId="23CBF642" w14:textId="77777777" w:rsidR="005338F3" w:rsidRDefault="005338F3"/>
        </w:tc>
      </w:tr>
      <w:tr w:rsidR="005338F3" w14:paraId="4B552A1D" w14:textId="77777777" w:rsidTr="00FC2195">
        <w:trPr>
          <w:trHeight w:val="432"/>
        </w:trPr>
        <w:tc>
          <w:tcPr>
            <w:tcW w:w="2340" w:type="dxa"/>
          </w:tcPr>
          <w:p w14:paraId="5BEF9779" w14:textId="77777777" w:rsidR="005338F3" w:rsidRDefault="005338F3"/>
        </w:tc>
        <w:tc>
          <w:tcPr>
            <w:tcW w:w="7375" w:type="dxa"/>
          </w:tcPr>
          <w:p w14:paraId="1192E483" w14:textId="77777777" w:rsidR="005338F3" w:rsidRDefault="005338F3"/>
        </w:tc>
      </w:tr>
    </w:tbl>
    <w:p w14:paraId="545BABB1" w14:textId="77777777" w:rsidR="00F14F3E" w:rsidRDefault="00F14F3E"/>
    <w:p w14:paraId="54F74436" w14:textId="77777777" w:rsidR="00FC2195" w:rsidRDefault="00FC2195"/>
    <w:tbl>
      <w:tblPr>
        <w:tblStyle w:val="TableGrid"/>
        <w:tblW w:w="9720" w:type="dxa"/>
        <w:tblInd w:w="-365" w:type="dxa"/>
        <w:tblLook w:val="04A0" w:firstRow="1" w:lastRow="0" w:firstColumn="1" w:lastColumn="0" w:noHBand="0" w:noVBand="1"/>
      </w:tblPr>
      <w:tblGrid>
        <w:gridCol w:w="9720"/>
      </w:tblGrid>
      <w:tr w:rsidR="00282D8B" w:rsidRPr="00613134" w14:paraId="7DAEA43A" w14:textId="24519C22" w:rsidTr="00FC2195">
        <w:trPr>
          <w:trHeight w:val="1016"/>
        </w:trPr>
        <w:tc>
          <w:tcPr>
            <w:tcW w:w="9720" w:type="dxa"/>
            <w:shd w:val="clear" w:color="auto" w:fill="B4C6E7" w:themeFill="accent1" w:themeFillTint="66"/>
          </w:tcPr>
          <w:p w14:paraId="4C01D755" w14:textId="374E7EB6" w:rsidR="00282D8B" w:rsidRPr="00A368D3" w:rsidRDefault="044C32C2" w:rsidP="2DA3FEA5">
            <w:pPr>
              <w:ind w:left="330" w:hanging="390"/>
              <w:rPr>
                <w:rStyle w:val="normaltextrun"/>
                <w:rFonts w:ascii="Calibri" w:hAnsi="Calibri" w:cs="Calibri"/>
                <w:shd w:val="clear" w:color="auto" w:fill="FFFFFF"/>
              </w:rPr>
            </w:pPr>
            <w:r w:rsidRPr="00A368D3">
              <w:rPr>
                <w:b/>
                <w:bCs/>
              </w:rPr>
              <w:t>1.3</w:t>
            </w:r>
            <w:r w:rsidR="2468E90D" w:rsidRPr="00A368D3">
              <w:rPr>
                <w:b/>
                <w:bCs/>
              </w:rPr>
              <w:t xml:space="preserve"> </w:t>
            </w:r>
            <w:r w:rsidR="3132361C" w:rsidRPr="00A368D3">
              <w:rPr>
                <w:b/>
                <w:bCs/>
              </w:rPr>
              <w:t xml:space="preserve">Assumptions - </w:t>
            </w:r>
            <w:r w:rsidR="3132361C" w:rsidRPr="00A368D3">
              <w:t>Assumptions are any factors that are expected to be true for the project to operate as intended. Assumptions are commonly described in technology projects and may come from your e</w:t>
            </w:r>
            <w:r w:rsidR="3D9CA69E" w:rsidRPr="00A368D3">
              <w:t>C</w:t>
            </w:r>
            <w:r w:rsidR="3132361C" w:rsidRPr="00A368D3">
              <w:t>ommerce platform or technical team.</w:t>
            </w:r>
          </w:p>
        </w:tc>
      </w:tr>
      <w:tr w:rsidR="00282D8B" w:rsidRPr="00613134" w14:paraId="358445F3" w14:textId="77777777" w:rsidTr="00FC2195">
        <w:trPr>
          <w:trHeight w:val="557"/>
        </w:trPr>
        <w:tc>
          <w:tcPr>
            <w:tcW w:w="9720" w:type="dxa"/>
            <w:shd w:val="clear" w:color="auto" w:fill="auto"/>
          </w:tcPr>
          <w:p w14:paraId="7CD293FD" w14:textId="77777777" w:rsidR="00282D8B" w:rsidRPr="00893F6E" w:rsidRDefault="00282D8B" w:rsidP="00934263">
            <w:pPr>
              <w:pStyle w:val="ListParagraph"/>
              <w:ind w:left="0"/>
              <w:rPr>
                <w:rStyle w:val="normaltextrun"/>
                <w:rFonts w:ascii="Calibri" w:hAnsi="Calibri" w:cs="Calibri"/>
                <w:b/>
                <w:bCs/>
                <w:highlight w:val="lightGray"/>
                <w:shd w:val="clear" w:color="auto" w:fill="FFFFFF"/>
              </w:rPr>
            </w:pPr>
          </w:p>
        </w:tc>
      </w:tr>
      <w:tr w:rsidR="00282D8B" w:rsidRPr="00613134" w14:paraId="1CC5A988" w14:textId="77777777" w:rsidTr="00FC2195">
        <w:trPr>
          <w:trHeight w:val="557"/>
        </w:trPr>
        <w:tc>
          <w:tcPr>
            <w:tcW w:w="9720" w:type="dxa"/>
            <w:shd w:val="clear" w:color="auto" w:fill="auto"/>
          </w:tcPr>
          <w:p w14:paraId="3DD48380" w14:textId="77777777" w:rsidR="00282D8B" w:rsidRPr="00893F6E" w:rsidRDefault="00282D8B" w:rsidP="00934263">
            <w:pPr>
              <w:pStyle w:val="ListParagraph"/>
              <w:ind w:left="0"/>
              <w:rPr>
                <w:rStyle w:val="normaltextrun"/>
                <w:rFonts w:ascii="Calibri" w:hAnsi="Calibri" w:cs="Calibri"/>
                <w:b/>
                <w:bCs/>
                <w:highlight w:val="lightGray"/>
                <w:shd w:val="clear" w:color="auto" w:fill="FFFFFF"/>
              </w:rPr>
            </w:pPr>
          </w:p>
        </w:tc>
      </w:tr>
    </w:tbl>
    <w:p w14:paraId="23825EF0" w14:textId="5F31F989" w:rsidR="00E13595" w:rsidRDefault="00E13595"/>
    <w:p w14:paraId="0A7C5768" w14:textId="48AEF1BF" w:rsidR="00CC78D3" w:rsidRPr="00613134" w:rsidRDefault="00E13595">
      <w:r>
        <w:br w:type="page"/>
      </w:r>
    </w:p>
    <w:tbl>
      <w:tblPr>
        <w:tblStyle w:val="TableGrid"/>
        <w:tblW w:w="9540" w:type="dxa"/>
        <w:tblInd w:w="-185" w:type="dxa"/>
        <w:tblLook w:val="04A0" w:firstRow="1" w:lastRow="0" w:firstColumn="1" w:lastColumn="0" w:noHBand="0" w:noVBand="1"/>
      </w:tblPr>
      <w:tblGrid>
        <w:gridCol w:w="9540"/>
      </w:tblGrid>
      <w:tr w:rsidR="003813A5" w:rsidRPr="00613134" w14:paraId="23F87A2D" w14:textId="4FEE34FC" w:rsidTr="00FF46C6">
        <w:trPr>
          <w:trHeight w:val="413"/>
        </w:trPr>
        <w:tc>
          <w:tcPr>
            <w:tcW w:w="9540" w:type="dxa"/>
            <w:shd w:val="clear" w:color="auto" w:fill="B4C6E7" w:themeFill="accent1" w:themeFillTint="66"/>
          </w:tcPr>
          <w:p w14:paraId="2FDF48CC" w14:textId="15D52CA6" w:rsidR="003813A5" w:rsidRPr="00965DC6" w:rsidRDefault="3E35B4EB" w:rsidP="00E31292">
            <w:pPr>
              <w:pStyle w:val="ListParagraph"/>
              <w:numPr>
                <w:ilvl w:val="0"/>
                <w:numId w:val="18"/>
              </w:numPr>
              <w:ind w:left="330"/>
              <w:rPr>
                <w:b/>
                <w:bCs/>
              </w:rPr>
            </w:pPr>
            <w:r w:rsidRPr="3ED72266">
              <w:rPr>
                <w:b/>
                <w:bCs/>
              </w:rPr>
              <w:lastRenderedPageBreak/>
              <w:t>INFORMATION</w:t>
            </w:r>
            <w:r w:rsidR="66E8293D" w:rsidRPr="3ED72266">
              <w:rPr>
                <w:b/>
                <w:bCs/>
              </w:rPr>
              <w:t xml:space="preserve"> FOR GROCERY WEBSITE CUSTOMERS</w:t>
            </w:r>
          </w:p>
        </w:tc>
      </w:tr>
      <w:tr w:rsidR="003813A5" w:rsidRPr="00613134" w14:paraId="2E3B8826" w14:textId="6BAA53F4" w:rsidTr="00FF46C6">
        <w:trPr>
          <w:trHeight w:val="440"/>
        </w:trPr>
        <w:tc>
          <w:tcPr>
            <w:tcW w:w="9540" w:type="dxa"/>
          </w:tcPr>
          <w:p w14:paraId="2A08CA09" w14:textId="30C53833" w:rsidR="003813A5" w:rsidRPr="000C7E2A" w:rsidRDefault="003813A5" w:rsidP="00226F6D">
            <w:pPr>
              <w:pStyle w:val="ListParagraph"/>
              <w:numPr>
                <w:ilvl w:val="1"/>
                <w:numId w:val="18"/>
              </w:numPr>
              <w:ind w:left="870" w:hanging="540"/>
              <w:rPr>
                <w:rFonts w:ascii="Calibri" w:hAnsi="Calibri" w:cs="Calibri"/>
                <w:b/>
                <w:bCs/>
                <w:shd w:val="clear" w:color="auto" w:fill="FFFFFF"/>
              </w:rPr>
            </w:pPr>
            <w:r w:rsidRPr="000C7E2A">
              <w:rPr>
                <w:rStyle w:val="normaltextrun"/>
                <w:rFonts w:ascii="Calibri" w:hAnsi="Calibri" w:cs="Calibri"/>
                <w:b/>
                <w:bCs/>
                <w:shd w:val="clear" w:color="auto" w:fill="FFFFFF"/>
              </w:rPr>
              <w:t xml:space="preserve">Current Website Terms &amp; Conditions </w:t>
            </w:r>
          </w:p>
        </w:tc>
      </w:tr>
    </w:tbl>
    <w:p w14:paraId="299A6B35" w14:textId="77777777" w:rsidR="0082344B" w:rsidRDefault="0082344B"/>
    <w:p w14:paraId="2E6434FD" w14:textId="37FCE0EC" w:rsidR="00642BE0" w:rsidRPr="0082344B" w:rsidRDefault="0062449F">
      <w:pPr>
        <w:rPr>
          <w:i/>
          <w:iCs/>
        </w:rPr>
      </w:pPr>
      <w:r w:rsidRPr="0082344B">
        <w:rPr>
          <w:i/>
          <w:iCs/>
        </w:rPr>
        <w:t>Use the blank space betwe</w:t>
      </w:r>
      <w:r w:rsidR="0082344B" w:rsidRPr="0082344B">
        <w:rPr>
          <w:i/>
          <w:iCs/>
        </w:rPr>
        <w:t xml:space="preserve">en each outlined </w:t>
      </w:r>
      <w:r w:rsidR="0082344B">
        <w:rPr>
          <w:i/>
          <w:iCs/>
        </w:rPr>
        <w:t xml:space="preserve">topic </w:t>
      </w:r>
      <w:r w:rsidR="0082344B" w:rsidRPr="0082344B">
        <w:rPr>
          <w:i/>
          <w:iCs/>
        </w:rPr>
        <w:t xml:space="preserve">row </w:t>
      </w:r>
      <w:r w:rsidR="0082344B">
        <w:rPr>
          <w:i/>
          <w:iCs/>
        </w:rPr>
        <w:t>to add</w:t>
      </w:r>
      <w:r w:rsidR="0082344B" w:rsidRPr="0082344B">
        <w:rPr>
          <w:i/>
          <w:iCs/>
        </w:rPr>
        <w:t xml:space="preserve"> your content</w:t>
      </w:r>
    </w:p>
    <w:p w14:paraId="7E28CA93" w14:textId="77777777" w:rsidR="00226F6D" w:rsidRDefault="00226F6D"/>
    <w:tbl>
      <w:tblPr>
        <w:tblStyle w:val="TableGrid"/>
        <w:tblW w:w="9355" w:type="dxa"/>
        <w:tblLook w:val="04A0" w:firstRow="1" w:lastRow="0" w:firstColumn="1" w:lastColumn="0" w:noHBand="0" w:noVBand="1"/>
      </w:tblPr>
      <w:tblGrid>
        <w:gridCol w:w="9355"/>
      </w:tblGrid>
      <w:tr w:rsidR="003813A5" w:rsidRPr="00613134" w14:paraId="4556D212" w14:textId="0791903C" w:rsidTr="3ED72266">
        <w:trPr>
          <w:trHeight w:val="332"/>
        </w:trPr>
        <w:tc>
          <w:tcPr>
            <w:tcW w:w="9355" w:type="dxa"/>
          </w:tcPr>
          <w:p w14:paraId="6600BCC5" w14:textId="2EA21CF1" w:rsidR="003813A5" w:rsidRPr="00226F6D" w:rsidRDefault="3E35B4EB" w:rsidP="00226F6D">
            <w:pPr>
              <w:pStyle w:val="ListParagraph"/>
              <w:numPr>
                <w:ilvl w:val="2"/>
                <w:numId w:val="18"/>
              </w:numPr>
              <w:rPr>
                <w:rFonts w:ascii="Calibri" w:hAnsi="Calibri" w:cs="Calibri"/>
                <w:shd w:val="clear" w:color="auto" w:fill="FFFFFF"/>
              </w:rPr>
            </w:pPr>
            <w:r w:rsidRPr="00226F6D">
              <w:rPr>
                <w:rStyle w:val="normaltextrun"/>
                <w:rFonts w:ascii="Calibri" w:hAnsi="Calibri" w:cs="Calibri"/>
                <w:shd w:val="clear" w:color="auto" w:fill="FFFFFF"/>
              </w:rPr>
              <w:t xml:space="preserve">EBT Specific Additions </w:t>
            </w:r>
            <w:r w:rsidR="00226F6D" w:rsidRPr="00226F6D">
              <w:rPr>
                <w:rStyle w:val="normaltextrun"/>
                <w:rFonts w:ascii="Calibri" w:hAnsi="Calibri" w:cs="Calibri"/>
                <w:shd w:val="clear" w:color="auto" w:fill="FFFFFF"/>
              </w:rPr>
              <w:t>to Terms &amp; Conditions</w:t>
            </w:r>
          </w:p>
        </w:tc>
      </w:tr>
    </w:tbl>
    <w:p w14:paraId="0B1B4B75" w14:textId="77777777" w:rsidR="00B3449E" w:rsidRDefault="00B3449E"/>
    <w:p w14:paraId="09B460C8" w14:textId="77777777" w:rsidR="00226F6D" w:rsidRDefault="00226F6D"/>
    <w:tbl>
      <w:tblPr>
        <w:tblStyle w:val="TableGrid"/>
        <w:tblW w:w="9355" w:type="dxa"/>
        <w:tblLook w:val="04A0" w:firstRow="1" w:lastRow="0" w:firstColumn="1" w:lastColumn="0" w:noHBand="0" w:noVBand="1"/>
      </w:tblPr>
      <w:tblGrid>
        <w:gridCol w:w="9355"/>
      </w:tblGrid>
      <w:tr w:rsidR="00226F6D" w:rsidRPr="00613134" w14:paraId="291F5913" w14:textId="77777777" w:rsidTr="00A47201">
        <w:trPr>
          <w:trHeight w:val="440"/>
        </w:trPr>
        <w:tc>
          <w:tcPr>
            <w:tcW w:w="9355" w:type="dxa"/>
          </w:tcPr>
          <w:p w14:paraId="782E73DA" w14:textId="33150A4C" w:rsidR="00226F6D" w:rsidRPr="000C7E2A" w:rsidRDefault="00226F6D" w:rsidP="00226F6D">
            <w:pPr>
              <w:pStyle w:val="ListParagraph"/>
              <w:numPr>
                <w:ilvl w:val="1"/>
                <w:numId w:val="18"/>
              </w:numPr>
              <w:ind w:left="870" w:hanging="540"/>
              <w:rPr>
                <w:rFonts w:ascii="Calibri" w:hAnsi="Calibri" w:cs="Calibri"/>
                <w:b/>
                <w:bCs/>
                <w:shd w:val="clear" w:color="auto" w:fill="FFFFFF"/>
              </w:rPr>
            </w:pPr>
            <w:r w:rsidRPr="000C7E2A">
              <w:rPr>
                <w:rStyle w:val="normaltextrun"/>
                <w:rFonts w:ascii="Calibri" w:hAnsi="Calibri" w:cs="Calibri"/>
                <w:b/>
                <w:bCs/>
                <w:shd w:val="clear" w:color="auto" w:fill="FFFFFF"/>
              </w:rPr>
              <w:t xml:space="preserve">Current Privacy Policy </w:t>
            </w:r>
          </w:p>
        </w:tc>
      </w:tr>
    </w:tbl>
    <w:p w14:paraId="32A8F084" w14:textId="77777777" w:rsidR="00226F6D" w:rsidRDefault="00226F6D" w:rsidP="00226F6D"/>
    <w:p w14:paraId="3A9F2EBF" w14:textId="77777777" w:rsidR="00226F6D" w:rsidRDefault="00226F6D" w:rsidP="00226F6D"/>
    <w:tbl>
      <w:tblPr>
        <w:tblStyle w:val="TableGrid"/>
        <w:tblW w:w="9355" w:type="dxa"/>
        <w:tblLook w:val="04A0" w:firstRow="1" w:lastRow="0" w:firstColumn="1" w:lastColumn="0" w:noHBand="0" w:noVBand="1"/>
      </w:tblPr>
      <w:tblGrid>
        <w:gridCol w:w="9355"/>
      </w:tblGrid>
      <w:tr w:rsidR="00226F6D" w:rsidRPr="00613134" w14:paraId="7183BA99" w14:textId="77777777" w:rsidTr="00A47201">
        <w:trPr>
          <w:trHeight w:val="332"/>
        </w:trPr>
        <w:tc>
          <w:tcPr>
            <w:tcW w:w="9355" w:type="dxa"/>
          </w:tcPr>
          <w:p w14:paraId="475A628E" w14:textId="2633E3C8" w:rsidR="00226F6D" w:rsidRPr="00226F6D" w:rsidRDefault="00226F6D" w:rsidP="00A47201">
            <w:pPr>
              <w:pStyle w:val="ListParagraph"/>
              <w:numPr>
                <w:ilvl w:val="2"/>
                <w:numId w:val="18"/>
              </w:numPr>
              <w:rPr>
                <w:rFonts w:ascii="Calibri" w:hAnsi="Calibri" w:cs="Calibri"/>
                <w:shd w:val="clear" w:color="auto" w:fill="FFFFFF"/>
              </w:rPr>
            </w:pPr>
            <w:r w:rsidRPr="00226F6D">
              <w:rPr>
                <w:rStyle w:val="normaltextrun"/>
                <w:rFonts w:ascii="Calibri" w:hAnsi="Calibri" w:cs="Calibri"/>
                <w:shd w:val="clear" w:color="auto" w:fill="FFFFFF"/>
              </w:rPr>
              <w:t xml:space="preserve">EBT Specific Additions </w:t>
            </w:r>
            <w:r>
              <w:rPr>
                <w:rStyle w:val="normaltextrun"/>
                <w:rFonts w:ascii="Calibri" w:hAnsi="Calibri" w:cs="Calibri"/>
                <w:shd w:val="clear" w:color="auto" w:fill="FFFFFF"/>
              </w:rPr>
              <w:t>to Privacy Policy</w:t>
            </w:r>
          </w:p>
        </w:tc>
      </w:tr>
    </w:tbl>
    <w:p w14:paraId="366CBBA4" w14:textId="77777777" w:rsidR="00642BE0" w:rsidRDefault="00642BE0"/>
    <w:p w14:paraId="7D0DECC2" w14:textId="77777777" w:rsidR="00226F6D" w:rsidRDefault="00226F6D"/>
    <w:tbl>
      <w:tblPr>
        <w:tblStyle w:val="TableGrid"/>
        <w:tblW w:w="9355" w:type="dxa"/>
        <w:tblLook w:val="04A0" w:firstRow="1" w:lastRow="0" w:firstColumn="1" w:lastColumn="0" w:noHBand="0" w:noVBand="1"/>
      </w:tblPr>
      <w:tblGrid>
        <w:gridCol w:w="9355"/>
      </w:tblGrid>
      <w:tr w:rsidR="003813A5" w:rsidRPr="00613134" w14:paraId="33517D43" w14:textId="017CEA22" w:rsidTr="00FD3518">
        <w:trPr>
          <w:trHeight w:val="350"/>
        </w:trPr>
        <w:tc>
          <w:tcPr>
            <w:tcW w:w="9355" w:type="dxa"/>
          </w:tcPr>
          <w:p w14:paraId="73F2591C" w14:textId="0E9F5C04" w:rsidR="003813A5" w:rsidRPr="000C7E2A" w:rsidRDefault="003813A5" w:rsidP="00226F6D">
            <w:pPr>
              <w:pStyle w:val="ListParagraph"/>
              <w:numPr>
                <w:ilvl w:val="1"/>
                <w:numId w:val="18"/>
              </w:numPr>
              <w:ind w:left="870" w:hanging="540"/>
              <w:rPr>
                <w:rFonts w:ascii="Calibri" w:hAnsi="Calibri" w:cs="Calibri"/>
                <w:b/>
                <w:bCs/>
                <w:shd w:val="clear" w:color="auto" w:fill="FFFFFF"/>
              </w:rPr>
            </w:pPr>
            <w:r w:rsidRPr="000C7E2A">
              <w:rPr>
                <w:rStyle w:val="normaltextrun"/>
                <w:rFonts w:ascii="Calibri" w:hAnsi="Calibri" w:cs="Calibri"/>
                <w:b/>
                <w:bCs/>
                <w:shd w:val="clear" w:color="auto" w:fill="FFFFFF"/>
              </w:rPr>
              <w:t xml:space="preserve">EBT Related Help/FAQs </w:t>
            </w:r>
          </w:p>
        </w:tc>
      </w:tr>
    </w:tbl>
    <w:p w14:paraId="231CD0C8" w14:textId="77777777" w:rsidR="00CC78D3" w:rsidRDefault="00CC78D3"/>
    <w:p w14:paraId="0BF26AD0" w14:textId="77777777" w:rsidR="00642BE0" w:rsidRPr="00613134" w:rsidRDefault="00642BE0"/>
    <w:tbl>
      <w:tblPr>
        <w:tblStyle w:val="TableGrid"/>
        <w:tblW w:w="9355" w:type="dxa"/>
        <w:tblLook w:val="04A0" w:firstRow="1" w:lastRow="0" w:firstColumn="1" w:lastColumn="0" w:noHBand="0" w:noVBand="1"/>
      </w:tblPr>
      <w:tblGrid>
        <w:gridCol w:w="9355"/>
      </w:tblGrid>
      <w:tr w:rsidR="003813A5" w:rsidRPr="00613134" w14:paraId="5F69951A" w14:textId="5BA1C0F2" w:rsidTr="00C02D41">
        <w:trPr>
          <w:trHeight w:val="413"/>
          <w:tblHeader/>
        </w:trPr>
        <w:tc>
          <w:tcPr>
            <w:tcW w:w="9355" w:type="dxa"/>
            <w:shd w:val="clear" w:color="auto" w:fill="B4C6E7" w:themeFill="accent1" w:themeFillTint="66"/>
          </w:tcPr>
          <w:p w14:paraId="0B47E003" w14:textId="3CFAE787" w:rsidR="003813A5" w:rsidRPr="00965DC6" w:rsidRDefault="003813A5" w:rsidP="00226F6D">
            <w:pPr>
              <w:pStyle w:val="ListParagraph"/>
              <w:numPr>
                <w:ilvl w:val="0"/>
                <w:numId w:val="18"/>
              </w:numPr>
              <w:ind w:left="240" w:hanging="270"/>
              <w:rPr>
                <w:b/>
                <w:bCs/>
              </w:rPr>
            </w:pPr>
            <w:r w:rsidRPr="00965DC6">
              <w:rPr>
                <w:b/>
                <w:bCs/>
              </w:rPr>
              <w:t xml:space="preserve">SECURITY </w:t>
            </w:r>
          </w:p>
        </w:tc>
      </w:tr>
      <w:tr w:rsidR="003813A5" w:rsidRPr="00613134" w14:paraId="59B5EBD8" w14:textId="6664C060" w:rsidTr="00FD3518">
        <w:trPr>
          <w:trHeight w:val="368"/>
        </w:trPr>
        <w:tc>
          <w:tcPr>
            <w:tcW w:w="9355" w:type="dxa"/>
          </w:tcPr>
          <w:p w14:paraId="74938082" w14:textId="66816F80" w:rsidR="003813A5" w:rsidRPr="000C7E2A" w:rsidRDefault="003813A5" w:rsidP="00226F6D">
            <w:pPr>
              <w:pStyle w:val="ListParagraph"/>
              <w:numPr>
                <w:ilvl w:val="1"/>
                <w:numId w:val="18"/>
              </w:numPr>
              <w:ind w:left="780" w:hanging="630"/>
              <w:rPr>
                <w:rFonts w:ascii="Calibri" w:hAnsi="Calibri" w:cs="Calibri"/>
                <w:b/>
                <w:bCs/>
                <w:shd w:val="clear" w:color="auto" w:fill="FFFFFF"/>
              </w:rPr>
            </w:pPr>
            <w:r w:rsidRPr="000C7E2A">
              <w:rPr>
                <w:rStyle w:val="normaltextrun"/>
                <w:rFonts w:ascii="Calibri" w:hAnsi="Calibri" w:cs="Calibri"/>
                <w:b/>
                <w:bCs/>
                <w:shd w:val="clear" w:color="auto" w:fill="FFFFFF"/>
              </w:rPr>
              <w:t xml:space="preserve">Secure Card Number Storage </w:t>
            </w:r>
          </w:p>
        </w:tc>
      </w:tr>
    </w:tbl>
    <w:p w14:paraId="312A7297" w14:textId="77777777" w:rsidR="00B3449E" w:rsidRDefault="00B3449E"/>
    <w:p w14:paraId="5331F833" w14:textId="77777777" w:rsidR="00FD3518" w:rsidRDefault="00FD3518"/>
    <w:tbl>
      <w:tblPr>
        <w:tblStyle w:val="TableGrid"/>
        <w:tblW w:w="9355" w:type="dxa"/>
        <w:tblLook w:val="04A0" w:firstRow="1" w:lastRow="0" w:firstColumn="1" w:lastColumn="0" w:noHBand="0" w:noVBand="1"/>
      </w:tblPr>
      <w:tblGrid>
        <w:gridCol w:w="9355"/>
      </w:tblGrid>
      <w:tr w:rsidR="003813A5" w:rsidRPr="00613134" w14:paraId="67185476" w14:textId="064B6498" w:rsidTr="00FD3518">
        <w:trPr>
          <w:trHeight w:val="422"/>
        </w:trPr>
        <w:tc>
          <w:tcPr>
            <w:tcW w:w="9355" w:type="dxa"/>
          </w:tcPr>
          <w:p w14:paraId="443602DB" w14:textId="052FF001" w:rsidR="003813A5" w:rsidRPr="000C7E2A" w:rsidRDefault="003813A5" w:rsidP="00226F6D">
            <w:pPr>
              <w:pStyle w:val="ListParagraph"/>
              <w:numPr>
                <w:ilvl w:val="1"/>
                <w:numId w:val="18"/>
              </w:numPr>
              <w:ind w:left="780" w:hanging="630"/>
              <w:rPr>
                <w:rFonts w:ascii="Calibri" w:hAnsi="Calibri" w:cs="Calibri"/>
                <w:b/>
                <w:bCs/>
                <w:shd w:val="clear" w:color="auto" w:fill="FFFFFF"/>
              </w:rPr>
            </w:pPr>
            <w:r w:rsidRPr="000C7E2A">
              <w:rPr>
                <w:rStyle w:val="normaltextrun"/>
                <w:rFonts w:ascii="Calibri" w:hAnsi="Calibri" w:cs="Calibri"/>
                <w:b/>
                <w:bCs/>
                <w:shd w:val="clear" w:color="auto" w:fill="FFFFFF"/>
              </w:rPr>
              <w:t xml:space="preserve">Account Setup and User Preferences </w:t>
            </w:r>
          </w:p>
        </w:tc>
      </w:tr>
    </w:tbl>
    <w:p w14:paraId="447ACF57" w14:textId="77777777" w:rsidR="00B3449E" w:rsidRDefault="00B3449E"/>
    <w:p w14:paraId="6FC04AFF" w14:textId="77777777" w:rsidR="00642BE0" w:rsidRDefault="00642BE0"/>
    <w:tbl>
      <w:tblPr>
        <w:tblStyle w:val="TableGrid"/>
        <w:tblW w:w="9355" w:type="dxa"/>
        <w:tblLook w:val="04A0" w:firstRow="1" w:lastRow="0" w:firstColumn="1" w:lastColumn="0" w:noHBand="0" w:noVBand="1"/>
      </w:tblPr>
      <w:tblGrid>
        <w:gridCol w:w="9355"/>
      </w:tblGrid>
      <w:tr w:rsidR="003813A5" w:rsidRPr="00613134" w14:paraId="5A9218C4" w14:textId="734B9BE4" w:rsidTr="00FD3518">
        <w:trPr>
          <w:trHeight w:val="350"/>
        </w:trPr>
        <w:tc>
          <w:tcPr>
            <w:tcW w:w="9355" w:type="dxa"/>
          </w:tcPr>
          <w:p w14:paraId="15C8FCAC" w14:textId="051A37EB" w:rsidR="003813A5" w:rsidRPr="000C7E2A" w:rsidRDefault="003813A5" w:rsidP="00226F6D">
            <w:pPr>
              <w:pStyle w:val="ListParagraph"/>
              <w:numPr>
                <w:ilvl w:val="1"/>
                <w:numId w:val="18"/>
              </w:numPr>
              <w:ind w:left="780" w:hanging="630"/>
              <w:rPr>
                <w:b/>
                <w:bCs/>
              </w:rPr>
            </w:pPr>
            <w:r w:rsidRPr="000C7E2A">
              <w:rPr>
                <w:rStyle w:val="normaltextrun"/>
                <w:rFonts w:ascii="Calibri" w:hAnsi="Calibri" w:cs="Calibri"/>
                <w:b/>
                <w:bCs/>
                <w:shd w:val="clear" w:color="auto" w:fill="FFFFFF"/>
              </w:rPr>
              <w:t xml:space="preserve">Cookies </w:t>
            </w:r>
          </w:p>
        </w:tc>
      </w:tr>
    </w:tbl>
    <w:p w14:paraId="0933CBC4" w14:textId="77777777" w:rsidR="00CC78D3" w:rsidRDefault="00CC78D3"/>
    <w:p w14:paraId="5B93DFEC" w14:textId="77777777" w:rsidR="004A5D5E" w:rsidRDefault="004A5D5E"/>
    <w:tbl>
      <w:tblPr>
        <w:tblStyle w:val="TableGrid"/>
        <w:tblW w:w="9355" w:type="dxa"/>
        <w:tblLook w:val="04A0" w:firstRow="1" w:lastRow="0" w:firstColumn="1" w:lastColumn="0" w:noHBand="0" w:noVBand="1"/>
      </w:tblPr>
      <w:tblGrid>
        <w:gridCol w:w="9355"/>
      </w:tblGrid>
      <w:tr w:rsidR="000C7E2A" w:rsidRPr="00613134" w14:paraId="07718098" w14:textId="77777777" w:rsidTr="002F1DDF">
        <w:trPr>
          <w:trHeight w:val="368"/>
        </w:trPr>
        <w:tc>
          <w:tcPr>
            <w:tcW w:w="9355" w:type="dxa"/>
          </w:tcPr>
          <w:p w14:paraId="5456225F" w14:textId="046052EC" w:rsidR="000C7E2A" w:rsidRPr="000C7E2A" w:rsidRDefault="0062449F" w:rsidP="002F1DDF">
            <w:pPr>
              <w:pStyle w:val="ListParagraph"/>
              <w:numPr>
                <w:ilvl w:val="1"/>
                <w:numId w:val="18"/>
              </w:numPr>
              <w:ind w:left="780" w:hanging="630"/>
              <w:rPr>
                <w:rFonts w:ascii="Calibri" w:hAnsi="Calibri" w:cs="Calibri"/>
                <w:b/>
                <w:bCs/>
                <w:shd w:val="clear" w:color="auto" w:fill="FFFFFF"/>
              </w:rPr>
            </w:pPr>
            <w:r w:rsidRPr="0062449F">
              <w:rPr>
                <w:rFonts w:ascii="Calibri" w:hAnsi="Calibri" w:cs="Calibri"/>
                <w:b/>
                <w:bCs/>
                <w:shd w:val="clear" w:color="auto" w:fill="FFFFFF"/>
              </w:rPr>
              <w:t>Online EBT Fraud Mitigation Measures</w:t>
            </w:r>
          </w:p>
        </w:tc>
      </w:tr>
    </w:tbl>
    <w:p w14:paraId="16E8490A" w14:textId="77777777" w:rsidR="003813A5" w:rsidRPr="00613134" w:rsidRDefault="003813A5"/>
    <w:tbl>
      <w:tblPr>
        <w:tblStyle w:val="TableGrid"/>
        <w:tblW w:w="0" w:type="auto"/>
        <w:tblLook w:val="04A0" w:firstRow="1" w:lastRow="0" w:firstColumn="1" w:lastColumn="0" w:noHBand="0" w:noVBand="1"/>
      </w:tblPr>
      <w:tblGrid>
        <w:gridCol w:w="9265"/>
      </w:tblGrid>
      <w:tr w:rsidR="003813A5" w:rsidRPr="00613134" w14:paraId="5D442C4C" w14:textId="0BE41CDE" w:rsidTr="2DA3FEA5">
        <w:trPr>
          <w:trHeight w:val="728"/>
        </w:trPr>
        <w:tc>
          <w:tcPr>
            <w:tcW w:w="9265" w:type="dxa"/>
            <w:shd w:val="clear" w:color="auto" w:fill="B4C6E7" w:themeFill="accent1" w:themeFillTint="66"/>
          </w:tcPr>
          <w:p w14:paraId="2075AB95" w14:textId="01E8240C" w:rsidR="003813A5" w:rsidRPr="00613134" w:rsidRDefault="006C4762" w:rsidP="006C4762">
            <w:pPr>
              <w:ind w:left="330" w:hanging="390"/>
              <w:rPr>
                <w:highlight w:val="lightGray"/>
              </w:rPr>
            </w:pPr>
            <w:r>
              <w:rPr>
                <w:b/>
                <w:bCs/>
              </w:rPr>
              <w:lastRenderedPageBreak/>
              <w:t>4.</w:t>
            </w:r>
            <w:r>
              <w:rPr>
                <w:b/>
                <w:bCs/>
              </w:rPr>
              <w:tab/>
            </w:r>
            <w:r w:rsidR="003813A5" w:rsidRPr="006E1D15">
              <w:rPr>
                <w:b/>
                <w:bCs/>
              </w:rPr>
              <w:t xml:space="preserve">FUNCTIONAL REQUIREMENTS - </w:t>
            </w:r>
            <w:r w:rsidR="003813A5" w:rsidRPr="00044669">
              <w:t>For sections 4.1- 4.11, please provide details for both browser functionality and, if applicable, your mobile app functionality.</w:t>
            </w:r>
            <w:r w:rsidR="003813A5" w:rsidRPr="00613134">
              <w:rPr>
                <w:rStyle w:val="eop"/>
                <w:rFonts w:ascii="Calibri" w:hAnsi="Calibri" w:cs="Calibri"/>
                <w:highlight w:val="lightGray"/>
                <w:shd w:val="clear" w:color="auto" w:fill="FFFFFF"/>
              </w:rPr>
              <w:t> </w:t>
            </w:r>
          </w:p>
        </w:tc>
      </w:tr>
      <w:tr w:rsidR="003813A5" w:rsidRPr="00613134" w14:paraId="7713E409" w14:textId="714666B0" w:rsidTr="2DA3FEA5">
        <w:tc>
          <w:tcPr>
            <w:tcW w:w="9265" w:type="dxa"/>
          </w:tcPr>
          <w:p w14:paraId="7263BB43" w14:textId="7EA91FD5" w:rsidR="003813A5" w:rsidRPr="0062449F" w:rsidRDefault="003813A5" w:rsidP="2DA3FEA5">
            <w:pPr>
              <w:pStyle w:val="ListParagraph"/>
              <w:numPr>
                <w:ilvl w:val="1"/>
                <w:numId w:val="21"/>
              </w:numPr>
              <w:ind w:left="810" w:hanging="630"/>
              <w:rPr>
                <w:rFonts w:ascii="Calibri" w:hAnsi="Calibri" w:cs="Calibri"/>
                <w:b/>
                <w:bCs/>
                <w:shd w:val="clear" w:color="auto" w:fill="FFFFFF"/>
              </w:rPr>
            </w:pPr>
            <w:r w:rsidRPr="0062449F">
              <w:rPr>
                <w:rStyle w:val="normaltextrun"/>
                <w:rFonts w:ascii="Calibri" w:hAnsi="Calibri" w:cs="Calibri"/>
                <w:b/>
                <w:bCs/>
                <w:shd w:val="clear" w:color="auto" w:fill="FFFFFF"/>
              </w:rPr>
              <w:t xml:space="preserve">Add EBT Payment Option </w:t>
            </w:r>
          </w:p>
        </w:tc>
      </w:tr>
    </w:tbl>
    <w:p w14:paraId="36711732" w14:textId="77777777" w:rsidR="00B3449E" w:rsidRDefault="00B3449E"/>
    <w:p w14:paraId="7774D331" w14:textId="77777777" w:rsidR="00147AF7" w:rsidRDefault="00147AF7"/>
    <w:tbl>
      <w:tblPr>
        <w:tblStyle w:val="TableGrid"/>
        <w:tblW w:w="0" w:type="auto"/>
        <w:tblLook w:val="04A0" w:firstRow="1" w:lastRow="0" w:firstColumn="1" w:lastColumn="0" w:noHBand="0" w:noVBand="1"/>
      </w:tblPr>
      <w:tblGrid>
        <w:gridCol w:w="9265"/>
      </w:tblGrid>
      <w:tr w:rsidR="003813A5" w:rsidRPr="00613134" w14:paraId="438BA8FE" w14:textId="553CA0ED" w:rsidTr="003813A5">
        <w:tc>
          <w:tcPr>
            <w:tcW w:w="9265" w:type="dxa"/>
          </w:tcPr>
          <w:p w14:paraId="58836377" w14:textId="7F96AB92" w:rsidR="003813A5" w:rsidRPr="00613134" w:rsidRDefault="003813A5" w:rsidP="00CD1BCD">
            <w:pPr>
              <w:pStyle w:val="ListParagraph"/>
              <w:numPr>
                <w:ilvl w:val="2"/>
                <w:numId w:val="21"/>
              </w:numPr>
              <w:ind w:left="1050" w:hanging="180"/>
            </w:pPr>
            <w:r w:rsidRPr="00FF00A1">
              <w:rPr>
                <w:rStyle w:val="normaltextrun"/>
                <w:rFonts w:ascii="Calibri" w:hAnsi="Calibri" w:cs="Calibri"/>
                <w:shd w:val="clear" w:color="auto" w:fill="FFFFFF"/>
              </w:rPr>
              <w:t xml:space="preserve">Single Use </w:t>
            </w:r>
          </w:p>
        </w:tc>
      </w:tr>
    </w:tbl>
    <w:p w14:paraId="2DA8675E" w14:textId="77777777" w:rsidR="0005467B" w:rsidRDefault="0005467B"/>
    <w:p w14:paraId="6DAE3EEF" w14:textId="77777777" w:rsidR="00147AF7" w:rsidRDefault="00147AF7"/>
    <w:tbl>
      <w:tblPr>
        <w:tblStyle w:val="TableGrid"/>
        <w:tblW w:w="0" w:type="auto"/>
        <w:tblLook w:val="04A0" w:firstRow="1" w:lastRow="0" w:firstColumn="1" w:lastColumn="0" w:noHBand="0" w:noVBand="1"/>
      </w:tblPr>
      <w:tblGrid>
        <w:gridCol w:w="9265"/>
      </w:tblGrid>
      <w:tr w:rsidR="003813A5" w:rsidRPr="00613134" w14:paraId="7B1BC1DB" w14:textId="39F0BED9" w:rsidTr="003813A5">
        <w:tc>
          <w:tcPr>
            <w:tcW w:w="9265" w:type="dxa"/>
          </w:tcPr>
          <w:p w14:paraId="063D5CBF" w14:textId="00FD6094" w:rsidR="003813A5" w:rsidRPr="00613134" w:rsidRDefault="003813A5" w:rsidP="00CD1BCD">
            <w:pPr>
              <w:pStyle w:val="ListParagraph"/>
              <w:numPr>
                <w:ilvl w:val="2"/>
                <w:numId w:val="21"/>
              </w:numPr>
              <w:ind w:left="1050" w:hanging="180"/>
            </w:pPr>
            <w:r w:rsidRPr="00FF00A1">
              <w:rPr>
                <w:rStyle w:val="normaltextrun"/>
                <w:rFonts w:ascii="Calibri" w:hAnsi="Calibri" w:cs="Calibri"/>
                <w:shd w:val="clear" w:color="auto" w:fill="FFFFFF"/>
              </w:rPr>
              <w:t>Storing for Future Use</w:t>
            </w:r>
          </w:p>
        </w:tc>
      </w:tr>
    </w:tbl>
    <w:p w14:paraId="309246D5" w14:textId="77777777" w:rsidR="0005467B" w:rsidRDefault="0005467B"/>
    <w:p w14:paraId="3B53BCAC" w14:textId="77777777" w:rsidR="00147AF7" w:rsidRDefault="00147AF7"/>
    <w:tbl>
      <w:tblPr>
        <w:tblStyle w:val="TableGrid"/>
        <w:tblW w:w="0" w:type="auto"/>
        <w:tblLook w:val="04A0" w:firstRow="1" w:lastRow="0" w:firstColumn="1" w:lastColumn="0" w:noHBand="0" w:noVBand="1"/>
      </w:tblPr>
      <w:tblGrid>
        <w:gridCol w:w="9175"/>
      </w:tblGrid>
      <w:tr w:rsidR="003813A5" w:rsidRPr="00613134" w14:paraId="1AEDE5D9" w14:textId="34033F18" w:rsidTr="003813A5">
        <w:tc>
          <w:tcPr>
            <w:tcW w:w="9175" w:type="dxa"/>
          </w:tcPr>
          <w:p w14:paraId="6D6A1D2B" w14:textId="393725AA" w:rsidR="003813A5" w:rsidRPr="00613134" w:rsidRDefault="00FF00A1" w:rsidP="00CD1BCD">
            <w:pPr>
              <w:ind w:left="1440" w:hanging="570"/>
            </w:pPr>
            <w:r>
              <w:rPr>
                <w:rStyle w:val="normaltextrun"/>
                <w:rFonts w:ascii="Calibri" w:hAnsi="Calibri" w:cs="Calibri"/>
                <w:shd w:val="clear" w:color="auto" w:fill="FFFFFF"/>
              </w:rPr>
              <w:t xml:space="preserve">4.1.3 </w:t>
            </w:r>
            <w:r w:rsidR="00EA312F">
              <w:rPr>
                <w:rStyle w:val="normaltextrun"/>
                <w:rFonts w:ascii="Calibri" w:hAnsi="Calibri" w:cs="Calibri"/>
                <w:shd w:val="clear" w:color="auto" w:fill="FFFFFF"/>
              </w:rPr>
              <w:tab/>
            </w:r>
            <w:r w:rsidR="003813A5" w:rsidRPr="00FF00A1">
              <w:rPr>
                <w:rStyle w:val="normaltextrun"/>
                <w:rFonts w:ascii="Calibri" w:hAnsi="Calibri" w:cs="Calibri"/>
                <w:shd w:val="clear" w:color="auto" w:fill="FFFFFF"/>
              </w:rPr>
              <w:t xml:space="preserve">Only one EBT card per account </w:t>
            </w:r>
          </w:p>
        </w:tc>
      </w:tr>
    </w:tbl>
    <w:p w14:paraId="76B4305E" w14:textId="77777777" w:rsidR="0005467B" w:rsidRDefault="0005467B"/>
    <w:p w14:paraId="5C91B329" w14:textId="77777777" w:rsidR="00147AF7" w:rsidRDefault="00147AF7"/>
    <w:tbl>
      <w:tblPr>
        <w:tblStyle w:val="TableGrid"/>
        <w:tblW w:w="0" w:type="auto"/>
        <w:tblLook w:val="04A0" w:firstRow="1" w:lastRow="0" w:firstColumn="1" w:lastColumn="0" w:noHBand="0" w:noVBand="1"/>
      </w:tblPr>
      <w:tblGrid>
        <w:gridCol w:w="9175"/>
      </w:tblGrid>
      <w:tr w:rsidR="003813A5" w:rsidRPr="00613134" w14:paraId="3B7FAAD7" w14:textId="1EE33771" w:rsidTr="003813A5">
        <w:tc>
          <w:tcPr>
            <w:tcW w:w="9175" w:type="dxa"/>
          </w:tcPr>
          <w:p w14:paraId="52485207" w14:textId="12E41D28" w:rsidR="003813A5" w:rsidRPr="0062449F" w:rsidRDefault="003813A5" w:rsidP="0069346B">
            <w:pPr>
              <w:pStyle w:val="ListParagraph"/>
              <w:numPr>
                <w:ilvl w:val="1"/>
                <w:numId w:val="21"/>
              </w:numPr>
              <w:ind w:left="611"/>
              <w:rPr>
                <w:b/>
                <w:bCs/>
              </w:rPr>
            </w:pPr>
            <w:r w:rsidRPr="0062449F">
              <w:rPr>
                <w:rStyle w:val="normaltextrun"/>
                <w:rFonts w:ascii="Calibri" w:hAnsi="Calibri" w:cs="Calibri"/>
                <w:b/>
                <w:bCs/>
                <w:shd w:val="clear" w:color="auto" w:fill="FFFFFF"/>
              </w:rPr>
              <w:t xml:space="preserve">Identify and Limit SNAP Eligible Items and EBT Cash </w:t>
            </w:r>
            <w:r w:rsidR="00255382" w:rsidRPr="0062449F">
              <w:rPr>
                <w:rStyle w:val="normaltextrun"/>
                <w:rFonts w:ascii="Calibri" w:hAnsi="Calibri" w:cs="Calibri"/>
                <w:b/>
                <w:bCs/>
                <w:shd w:val="clear" w:color="auto" w:fill="FFFFFF"/>
              </w:rPr>
              <w:t>E</w:t>
            </w:r>
            <w:r w:rsidRPr="0062449F">
              <w:rPr>
                <w:rStyle w:val="normaltextrun"/>
                <w:rFonts w:ascii="Calibri" w:hAnsi="Calibri" w:cs="Calibri"/>
                <w:b/>
                <w:bCs/>
                <w:shd w:val="clear" w:color="auto" w:fill="FFFFFF"/>
              </w:rPr>
              <w:t xml:space="preserve">ligible Items </w:t>
            </w:r>
          </w:p>
        </w:tc>
      </w:tr>
    </w:tbl>
    <w:p w14:paraId="79B081ED" w14:textId="77777777" w:rsidR="0005467B" w:rsidRDefault="0005467B"/>
    <w:p w14:paraId="1368FFC5" w14:textId="77777777" w:rsidR="00147AF7" w:rsidRDefault="00147AF7"/>
    <w:tbl>
      <w:tblPr>
        <w:tblStyle w:val="TableGrid"/>
        <w:tblW w:w="0" w:type="auto"/>
        <w:tblLook w:val="04A0" w:firstRow="1" w:lastRow="0" w:firstColumn="1" w:lastColumn="0" w:noHBand="0" w:noVBand="1"/>
      </w:tblPr>
      <w:tblGrid>
        <w:gridCol w:w="9175"/>
      </w:tblGrid>
      <w:tr w:rsidR="003813A5" w:rsidRPr="00613134" w14:paraId="462F0E82" w14:textId="6608BDA8" w:rsidTr="003813A5">
        <w:tc>
          <w:tcPr>
            <w:tcW w:w="9175" w:type="dxa"/>
          </w:tcPr>
          <w:p w14:paraId="7511C7E8" w14:textId="3E82B9EA" w:rsidR="003813A5" w:rsidRPr="0062449F" w:rsidRDefault="003813A5" w:rsidP="0069346B">
            <w:pPr>
              <w:pStyle w:val="ListParagraph"/>
              <w:numPr>
                <w:ilvl w:val="1"/>
                <w:numId w:val="21"/>
              </w:numPr>
              <w:ind w:left="611"/>
              <w:rPr>
                <w:b/>
                <w:bCs/>
              </w:rPr>
            </w:pPr>
            <w:r w:rsidRPr="0062449F">
              <w:rPr>
                <w:rStyle w:val="normaltextrun"/>
                <w:rFonts w:ascii="Calibri" w:hAnsi="Calibri" w:cs="Calibri"/>
                <w:b/>
                <w:bCs/>
                <w:shd w:val="clear" w:color="auto" w:fill="FFFFFF"/>
              </w:rPr>
              <w:t xml:space="preserve">Add Items to Cart </w:t>
            </w:r>
          </w:p>
        </w:tc>
      </w:tr>
    </w:tbl>
    <w:p w14:paraId="03756400" w14:textId="77777777" w:rsidR="0005467B" w:rsidRDefault="0005467B"/>
    <w:p w14:paraId="3F499248" w14:textId="77777777" w:rsidR="00147AF7" w:rsidRDefault="00147AF7"/>
    <w:tbl>
      <w:tblPr>
        <w:tblStyle w:val="TableGrid"/>
        <w:tblW w:w="0" w:type="auto"/>
        <w:tblLook w:val="04A0" w:firstRow="1" w:lastRow="0" w:firstColumn="1" w:lastColumn="0" w:noHBand="0" w:noVBand="1"/>
      </w:tblPr>
      <w:tblGrid>
        <w:gridCol w:w="9175"/>
      </w:tblGrid>
      <w:tr w:rsidR="003813A5" w:rsidRPr="00613134" w14:paraId="3E122A2B" w14:textId="36130CF4" w:rsidTr="003813A5">
        <w:tc>
          <w:tcPr>
            <w:tcW w:w="9175" w:type="dxa"/>
          </w:tcPr>
          <w:p w14:paraId="0F2CA066" w14:textId="08E874F5" w:rsidR="003813A5" w:rsidRPr="0082344B" w:rsidRDefault="003813A5" w:rsidP="0069346B">
            <w:pPr>
              <w:pStyle w:val="ListParagraph"/>
              <w:numPr>
                <w:ilvl w:val="1"/>
                <w:numId w:val="21"/>
              </w:numPr>
              <w:ind w:left="611"/>
              <w:rPr>
                <w:rFonts w:ascii="Calibri" w:hAnsi="Calibri" w:cs="Calibri"/>
                <w:b/>
                <w:bCs/>
                <w:shd w:val="clear" w:color="auto" w:fill="FFFFFF"/>
              </w:rPr>
            </w:pPr>
            <w:r w:rsidRPr="0082344B">
              <w:rPr>
                <w:rStyle w:val="normaltextrun"/>
                <w:rFonts w:ascii="Calibri" w:hAnsi="Calibri" w:cs="Calibri"/>
                <w:b/>
                <w:bCs/>
                <w:shd w:val="clear" w:color="auto" w:fill="FFFFFF"/>
              </w:rPr>
              <w:t xml:space="preserve">Balance Inquiries </w:t>
            </w:r>
          </w:p>
        </w:tc>
      </w:tr>
    </w:tbl>
    <w:p w14:paraId="498A1410" w14:textId="77777777" w:rsidR="0005467B" w:rsidRDefault="0005467B"/>
    <w:p w14:paraId="6543B8E7" w14:textId="77777777" w:rsidR="00147AF7" w:rsidRDefault="00147AF7"/>
    <w:tbl>
      <w:tblPr>
        <w:tblStyle w:val="TableGrid"/>
        <w:tblW w:w="0" w:type="auto"/>
        <w:tblLook w:val="04A0" w:firstRow="1" w:lastRow="0" w:firstColumn="1" w:lastColumn="0" w:noHBand="0" w:noVBand="1"/>
      </w:tblPr>
      <w:tblGrid>
        <w:gridCol w:w="9175"/>
      </w:tblGrid>
      <w:tr w:rsidR="003813A5" w:rsidRPr="00613134" w14:paraId="6F2B0F28" w14:textId="481B4B53" w:rsidTr="003813A5">
        <w:tc>
          <w:tcPr>
            <w:tcW w:w="9175" w:type="dxa"/>
          </w:tcPr>
          <w:p w14:paraId="48A4A3C1" w14:textId="4790B688" w:rsidR="003813A5" w:rsidRPr="0082344B" w:rsidRDefault="003813A5" w:rsidP="0069346B">
            <w:pPr>
              <w:pStyle w:val="ListParagraph"/>
              <w:numPr>
                <w:ilvl w:val="1"/>
                <w:numId w:val="21"/>
              </w:numPr>
              <w:ind w:left="611"/>
              <w:rPr>
                <w:b/>
                <w:bCs/>
              </w:rPr>
            </w:pPr>
            <w:r w:rsidRPr="0082344B">
              <w:rPr>
                <w:rStyle w:val="normaltextrun"/>
                <w:rFonts w:ascii="Calibri" w:hAnsi="Calibri" w:cs="Calibri"/>
                <w:b/>
                <w:bCs/>
                <w:shd w:val="clear" w:color="auto" w:fill="FFFFFF"/>
              </w:rPr>
              <w:t xml:space="preserve">Manage/Change Items in Cart </w:t>
            </w:r>
          </w:p>
        </w:tc>
      </w:tr>
    </w:tbl>
    <w:p w14:paraId="51308F44" w14:textId="77777777" w:rsidR="0005467B" w:rsidRDefault="0005467B"/>
    <w:p w14:paraId="501E36C3" w14:textId="77777777" w:rsidR="00147AF7" w:rsidRDefault="00147AF7"/>
    <w:tbl>
      <w:tblPr>
        <w:tblStyle w:val="TableGrid"/>
        <w:tblW w:w="0" w:type="auto"/>
        <w:tblLook w:val="04A0" w:firstRow="1" w:lastRow="0" w:firstColumn="1" w:lastColumn="0" w:noHBand="0" w:noVBand="1"/>
      </w:tblPr>
      <w:tblGrid>
        <w:gridCol w:w="9175"/>
      </w:tblGrid>
      <w:tr w:rsidR="003813A5" w:rsidRPr="00613134" w14:paraId="2631CD83" w14:textId="6D500695" w:rsidTr="003813A5">
        <w:tc>
          <w:tcPr>
            <w:tcW w:w="9175" w:type="dxa"/>
          </w:tcPr>
          <w:p w14:paraId="0637CFF6" w14:textId="5BA936BC" w:rsidR="003813A5" w:rsidRPr="0082344B" w:rsidRDefault="003813A5" w:rsidP="0069346B">
            <w:pPr>
              <w:pStyle w:val="ListParagraph"/>
              <w:numPr>
                <w:ilvl w:val="1"/>
                <w:numId w:val="21"/>
              </w:numPr>
              <w:ind w:left="611"/>
              <w:rPr>
                <w:b/>
                <w:bCs/>
              </w:rPr>
            </w:pPr>
            <w:r w:rsidRPr="0082344B">
              <w:rPr>
                <w:rStyle w:val="normaltextrun"/>
                <w:rFonts w:ascii="Calibri" w:hAnsi="Calibri" w:cs="Calibri"/>
                <w:b/>
                <w:bCs/>
                <w:shd w:val="clear" w:color="auto" w:fill="FFFFFF"/>
              </w:rPr>
              <w:t>Manage Delivery/Pickup/Shipping Options</w:t>
            </w:r>
            <w:r w:rsidRPr="0082344B">
              <w:rPr>
                <w:rStyle w:val="eop"/>
                <w:rFonts w:ascii="Calibri" w:hAnsi="Calibri" w:cs="Calibri"/>
                <w:b/>
                <w:bCs/>
                <w:shd w:val="clear" w:color="auto" w:fill="FFFFFF"/>
              </w:rPr>
              <w:t> </w:t>
            </w:r>
          </w:p>
        </w:tc>
      </w:tr>
    </w:tbl>
    <w:p w14:paraId="2420F964" w14:textId="77777777" w:rsidR="00334BA9" w:rsidRDefault="00334BA9"/>
    <w:p w14:paraId="07BC31BB" w14:textId="77777777" w:rsidR="00351EE3" w:rsidRDefault="00351EE3"/>
    <w:tbl>
      <w:tblPr>
        <w:tblStyle w:val="TableGrid"/>
        <w:tblW w:w="0" w:type="auto"/>
        <w:tblLook w:val="04A0" w:firstRow="1" w:lastRow="0" w:firstColumn="1" w:lastColumn="0" w:noHBand="0" w:noVBand="1"/>
      </w:tblPr>
      <w:tblGrid>
        <w:gridCol w:w="9175"/>
      </w:tblGrid>
      <w:tr w:rsidR="00642BE0" w:rsidRPr="00613134" w14:paraId="2AA338FA" w14:textId="13097DE9" w:rsidTr="00FD3518">
        <w:trPr>
          <w:cantSplit/>
        </w:trPr>
        <w:tc>
          <w:tcPr>
            <w:tcW w:w="9175" w:type="dxa"/>
            <w:shd w:val="clear" w:color="auto" w:fill="D9D9D9" w:themeFill="background1" w:themeFillShade="D9"/>
          </w:tcPr>
          <w:p w14:paraId="75C33F3D" w14:textId="77777777" w:rsidR="00C4564A" w:rsidRPr="0082344B" w:rsidRDefault="00642BE0" w:rsidP="0069346B">
            <w:pPr>
              <w:pStyle w:val="paragraph"/>
              <w:numPr>
                <w:ilvl w:val="1"/>
                <w:numId w:val="21"/>
              </w:numPr>
              <w:spacing w:before="0" w:beforeAutospacing="0" w:after="0" w:afterAutospacing="0"/>
              <w:ind w:left="611" w:hanging="450"/>
              <w:textAlignment w:val="baseline"/>
              <w:rPr>
                <w:rStyle w:val="normaltextrun"/>
                <w:rFonts w:ascii="Calibri" w:hAnsi="Calibri" w:cs="Calibri"/>
                <w:b/>
                <w:bCs/>
              </w:rPr>
            </w:pPr>
            <w:r w:rsidRPr="0082344B">
              <w:rPr>
                <w:rStyle w:val="normaltextrun"/>
                <w:rFonts w:ascii="Calibri" w:hAnsi="Calibri" w:cs="Calibri"/>
                <w:b/>
                <w:bCs/>
                <w:sz w:val="22"/>
                <w:szCs w:val="22"/>
              </w:rPr>
              <w:lastRenderedPageBreak/>
              <w:t xml:space="preserve">Manage EBT Customer Payments and Split Tender Payments </w:t>
            </w:r>
          </w:p>
          <w:p w14:paraId="7821255C" w14:textId="3667C371" w:rsidR="00642BE0" w:rsidRPr="0069346B" w:rsidRDefault="00DB0EF8" w:rsidP="00C4564A">
            <w:pPr>
              <w:pStyle w:val="paragraph"/>
              <w:spacing w:before="0" w:beforeAutospacing="0" w:after="0" w:afterAutospacing="0"/>
              <w:ind w:left="1080"/>
              <w:textAlignment w:val="baseline"/>
              <w:rPr>
                <w:rFonts w:ascii="Calibri" w:hAnsi="Calibri" w:cs="Calibri"/>
                <w:i/>
                <w:iCs/>
              </w:rPr>
            </w:pPr>
            <w:r w:rsidRPr="0069346B">
              <w:rPr>
                <w:rStyle w:val="normaltextrun"/>
                <w:rFonts w:ascii="Calibri" w:hAnsi="Calibri" w:cs="Calibri"/>
                <w:i/>
                <w:iCs/>
                <w:sz w:val="22"/>
                <w:szCs w:val="22"/>
              </w:rPr>
              <w:t xml:space="preserve">(Be sure to refer to the </w:t>
            </w:r>
            <w:r w:rsidR="00464388">
              <w:rPr>
                <w:rStyle w:val="normaltextrun"/>
                <w:rFonts w:ascii="Calibri" w:hAnsi="Calibri" w:cs="Calibri"/>
                <w:i/>
                <w:iCs/>
                <w:sz w:val="22"/>
                <w:szCs w:val="22"/>
              </w:rPr>
              <w:t>“Business Requirements Document (</w:t>
            </w:r>
            <w:r w:rsidRPr="0069346B">
              <w:rPr>
                <w:rStyle w:val="normaltextrun"/>
                <w:rFonts w:ascii="Calibri" w:hAnsi="Calibri" w:cs="Calibri"/>
                <w:i/>
                <w:iCs/>
                <w:sz w:val="22"/>
                <w:szCs w:val="22"/>
              </w:rPr>
              <w:t>BRD</w:t>
            </w:r>
            <w:r w:rsidR="00464388">
              <w:rPr>
                <w:rStyle w:val="normaltextrun"/>
                <w:rFonts w:ascii="Calibri" w:hAnsi="Calibri" w:cs="Calibri"/>
                <w:i/>
                <w:iCs/>
                <w:sz w:val="22"/>
                <w:szCs w:val="22"/>
              </w:rPr>
              <w:t>)</w:t>
            </w:r>
            <w:r w:rsidRPr="0069346B">
              <w:rPr>
                <w:rStyle w:val="normaltextrun"/>
                <w:rFonts w:ascii="Calibri" w:hAnsi="Calibri" w:cs="Calibri"/>
                <w:i/>
                <w:iCs/>
                <w:sz w:val="22"/>
                <w:szCs w:val="22"/>
              </w:rPr>
              <w:t xml:space="preserve"> Guidance</w:t>
            </w:r>
            <w:r w:rsidR="00464388">
              <w:rPr>
                <w:rStyle w:val="normaltextrun"/>
                <w:rFonts w:ascii="Calibri" w:hAnsi="Calibri" w:cs="Calibri"/>
                <w:i/>
                <w:iCs/>
                <w:sz w:val="22"/>
                <w:szCs w:val="22"/>
              </w:rPr>
              <w:t>”</w:t>
            </w:r>
            <w:r w:rsidRPr="0069346B">
              <w:rPr>
                <w:rStyle w:val="normaltextrun"/>
                <w:rFonts w:ascii="Calibri" w:hAnsi="Calibri" w:cs="Calibri"/>
                <w:i/>
                <w:iCs/>
                <w:sz w:val="22"/>
                <w:szCs w:val="22"/>
              </w:rPr>
              <w:t xml:space="preserve"> </w:t>
            </w:r>
            <w:r w:rsidR="00464388">
              <w:rPr>
                <w:rStyle w:val="normaltextrun"/>
                <w:rFonts w:ascii="Calibri" w:hAnsi="Calibri" w:cs="Calibri"/>
                <w:i/>
                <w:iCs/>
                <w:sz w:val="22"/>
                <w:szCs w:val="22"/>
              </w:rPr>
              <w:t xml:space="preserve">resource (see </w:t>
            </w:r>
            <w:hyperlink r:id="rId11" w:history="1">
              <w:r w:rsidR="00464388" w:rsidRPr="00BF2F6A">
                <w:rPr>
                  <w:rStyle w:val="Hyperlink"/>
                  <w:rFonts w:asciiTheme="minorHAnsi" w:hAnsiTheme="minorHAnsi" w:cstheme="minorHAnsi"/>
                  <w:sz w:val="22"/>
                  <w:szCs w:val="22"/>
                </w:rPr>
                <w:t>SNAP Online - SEMTAC Resources</w:t>
              </w:r>
            </w:hyperlink>
            <w:r w:rsidR="00464388">
              <w:t>)</w:t>
            </w:r>
            <w:r w:rsidRPr="0069346B">
              <w:rPr>
                <w:rStyle w:val="normaltextrun"/>
                <w:rFonts w:ascii="Calibri" w:hAnsi="Calibri" w:cs="Calibri"/>
                <w:i/>
                <w:iCs/>
                <w:sz w:val="22"/>
                <w:szCs w:val="22"/>
              </w:rPr>
              <w:t xml:space="preserve"> for </w:t>
            </w:r>
            <w:r w:rsidR="00C4564A" w:rsidRPr="0069346B">
              <w:rPr>
                <w:rStyle w:val="normaltextrun"/>
                <w:rFonts w:ascii="Calibri" w:hAnsi="Calibri" w:cs="Calibri"/>
                <w:i/>
                <w:iCs/>
                <w:sz w:val="22"/>
                <w:szCs w:val="22"/>
              </w:rPr>
              <w:t xml:space="preserve">tips on </w:t>
            </w:r>
            <w:r w:rsidRPr="0069346B">
              <w:rPr>
                <w:rStyle w:val="normaltextrun"/>
                <w:rFonts w:ascii="Calibri" w:hAnsi="Calibri" w:cs="Calibri"/>
                <w:i/>
                <w:iCs/>
                <w:sz w:val="22"/>
                <w:szCs w:val="22"/>
              </w:rPr>
              <w:t xml:space="preserve">completing this section </w:t>
            </w:r>
            <w:r w:rsidR="00C4564A" w:rsidRPr="0069346B">
              <w:rPr>
                <w:rStyle w:val="normaltextrun"/>
                <w:rFonts w:ascii="Calibri" w:hAnsi="Calibri" w:cs="Calibri"/>
                <w:i/>
                <w:iCs/>
                <w:sz w:val="22"/>
                <w:szCs w:val="22"/>
              </w:rPr>
              <w:t>and providing the necessary screen shots)</w:t>
            </w:r>
          </w:p>
        </w:tc>
      </w:tr>
      <w:tr w:rsidR="009B0742" w:rsidRPr="00613134" w14:paraId="65512FF4" w14:textId="77777777" w:rsidTr="009B0742">
        <w:trPr>
          <w:cantSplit/>
          <w:trHeight w:val="332"/>
        </w:trPr>
        <w:tc>
          <w:tcPr>
            <w:tcW w:w="9175" w:type="dxa"/>
            <w:shd w:val="clear" w:color="auto" w:fill="auto"/>
          </w:tcPr>
          <w:p w14:paraId="23E362C7" w14:textId="26D68CDB" w:rsidR="009B0742" w:rsidRPr="005D4B6C" w:rsidRDefault="009B0742" w:rsidP="00BC2E20">
            <w:pPr>
              <w:pStyle w:val="paragraph"/>
              <w:numPr>
                <w:ilvl w:val="2"/>
                <w:numId w:val="21"/>
              </w:numPr>
              <w:spacing w:before="0" w:beforeAutospacing="0" w:after="0" w:afterAutospacing="0"/>
              <w:textAlignment w:val="baseline"/>
              <w:rPr>
                <w:rStyle w:val="normaltextrun"/>
                <w:rFonts w:ascii="Calibri" w:hAnsi="Calibri" w:cs="Calibri"/>
                <w:sz w:val="22"/>
                <w:szCs w:val="22"/>
              </w:rPr>
            </w:pPr>
            <w:r w:rsidRPr="005D4B6C">
              <w:rPr>
                <w:rStyle w:val="normaltextrun"/>
                <w:rFonts w:ascii="Calibri" w:hAnsi="Calibri" w:cs="Calibri"/>
                <w:sz w:val="22"/>
                <w:szCs w:val="22"/>
                <w:shd w:val="clear" w:color="auto" w:fill="FFFFFF"/>
              </w:rPr>
              <w:t>SNAP Only</w:t>
            </w:r>
            <w:r w:rsidRPr="005D4B6C">
              <w:rPr>
                <w:rStyle w:val="contentcontrolboundarysink"/>
                <w:rFonts w:ascii="Calibri" w:hAnsi="Calibri" w:cs="Calibri"/>
                <w:sz w:val="22"/>
                <w:szCs w:val="22"/>
                <w:shd w:val="clear" w:color="auto" w:fill="FFFFFF"/>
              </w:rPr>
              <w:t>​ ​</w:t>
            </w:r>
          </w:p>
        </w:tc>
      </w:tr>
    </w:tbl>
    <w:p w14:paraId="0EA77098" w14:textId="77777777" w:rsidR="00334BA9" w:rsidRDefault="00334BA9"/>
    <w:p w14:paraId="38D51D38" w14:textId="77777777" w:rsidR="00351EE3" w:rsidRDefault="00351EE3"/>
    <w:tbl>
      <w:tblPr>
        <w:tblStyle w:val="TableGrid"/>
        <w:tblW w:w="0" w:type="auto"/>
        <w:tblLook w:val="04A0" w:firstRow="1" w:lastRow="0" w:firstColumn="1" w:lastColumn="0" w:noHBand="0" w:noVBand="1"/>
      </w:tblPr>
      <w:tblGrid>
        <w:gridCol w:w="9175"/>
      </w:tblGrid>
      <w:tr w:rsidR="00642BE0" w:rsidRPr="00613134" w14:paraId="05AAD924" w14:textId="2786137C" w:rsidTr="00642BE0">
        <w:trPr>
          <w:trHeight w:val="350"/>
        </w:trPr>
        <w:tc>
          <w:tcPr>
            <w:tcW w:w="9175" w:type="dxa"/>
          </w:tcPr>
          <w:p w14:paraId="430A855B" w14:textId="0E4712BE" w:rsidR="00642BE0" w:rsidRPr="00613134" w:rsidRDefault="00642BE0" w:rsidP="00BC2E20">
            <w:pPr>
              <w:pStyle w:val="ListParagraph"/>
              <w:numPr>
                <w:ilvl w:val="2"/>
                <w:numId w:val="21"/>
              </w:numPr>
            </w:pPr>
            <w:r w:rsidRPr="00613134">
              <w:t>EBT Cash Only (if applicable)</w:t>
            </w:r>
          </w:p>
        </w:tc>
      </w:tr>
    </w:tbl>
    <w:p w14:paraId="7A8ECBB3" w14:textId="77777777" w:rsidR="00334BA9" w:rsidRDefault="00334BA9"/>
    <w:p w14:paraId="30ADF3E7" w14:textId="77777777" w:rsidR="00351EE3" w:rsidRDefault="00351EE3"/>
    <w:tbl>
      <w:tblPr>
        <w:tblStyle w:val="TableGrid"/>
        <w:tblW w:w="0" w:type="auto"/>
        <w:tblLook w:val="04A0" w:firstRow="1" w:lastRow="0" w:firstColumn="1" w:lastColumn="0" w:noHBand="0" w:noVBand="1"/>
      </w:tblPr>
      <w:tblGrid>
        <w:gridCol w:w="9175"/>
      </w:tblGrid>
      <w:tr w:rsidR="00642BE0" w:rsidRPr="00613134" w14:paraId="4EA7EF82" w14:textId="4DE6DD6B" w:rsidTr="009B0742">
        <w:trPr>
          <w:trHeight w:val="332"/>
        </w:trPr>
        <w:tc>
          <w:tcPr>
            <w:tcW w:w="9175" w:type="dxa"/>
          </w:tcPr>
          <w:p w14:paraId="1CCF1010" w14:textId="6D4C3429" w:rsidR="00642BE0" w:rsidRPr="00BC2E20" w:rsidRDefault="00642BE0" w:rsidP="00BC2E20">
            <w:pPr>
              <w:pStyle w:val="ListParagraph"/>
              <w:numPr>
                <w:ilvl w:val="2"/>
                <w:numId w:val="21"/>
              </w:numPr>
              <w:rPr>
                <w:rFonts w:ascii="Calibri" w:hAnsi="Calibri" w:cs="Calibri"/>
                <w:shd w:val="clear" w:color="auto" w:fill="FFFFFF"/>
              </w:rPr>
            </w:pPr>
            <w:r w:rsidRPr="00BC2E20">
              <w:rPr>
                <w:rStyle w:val="normaltextrun"/>
                <w:rFonts w:ascii="Calibri" w:hAnsi="Calibri" w:cs="Calibri"/>
                <w:shd w:val="clear" w:color="auto" w:fill="FFFFFF"/>
              </w:rPr>
              <w:t xml:space="preserve">Credit/Debit Only </w:t>
            </w:r>
          </w:p>
        </w:tc>
      </w:tr>
    </w:tbl>
    <w:p w14:paraId="53298F62" w14:textId="77777777" w:rsidR="00334BA9" w:rsidRDefault="00334BA9"/>
    <w:p w14:paraId="798B6474" w14:textId="77777777" w:rsidR="00351EE3" w:rsidRDefault="00351EE3"/>
    <w:tbl>
      <w:tblPr>
        <w:tblStyle w:val="TableGrid"/>
        <w:tblW w:w="0" w:type="auto"/>
        <w:tblLook w:val="04A0" w:firstRow="1" w:lastRow="0" w:firstColumn="1" w:lastColumn="0" w:noHBand="0" w:noVBand="1"/>
      </w:tblPr>
      <w:tblGrid>
        <w:gridCol w:w="9175"/>
      </w:tblGrid>
      <w:tr w:rsidR="00642BE0" w:rsidRPr="00613134" w14:paraId="5F729AE0" w14:textId="3B628504" w:rsidTr="00642BE0">
        <w:trPr>
          <w:cantSplit/>
          <w:trHeight w:val="350"/>
        </w:trPr>
        <w:tc>
          <w:tcPr>
            <w:tcW w:w="9175" w:type="dxa"/>
          </w:tcPr>
          <w:p w14:paraId="4FF0AEE6" w14:textId="69D32510" w:rsidR="00642BE0" w:rsidRPr="00E40AA8" w:rsidRDefault="00642BE0" w:rsidP="00E40AA8">
            <w:pPr>
              <w:pStyle w:val="ListParagraph"/>
              <w:numPr>
                <w:ilvl w:val="2"/>
                <w:numId w:val="21"/>
              </w:numPr>
              <w:rPr>
                <w:rFonts w:ascii="Calibri" w:hAnsi="Calibri" w:cs="Calibri"/>
                <w:shd w:val="clear" w:color="auto" w:fill="FFFFFF"/>
              </w:rPr>
            </w:pPr>
            <w:r w:rsidRPr="00E40AA8">
              <w:rPr>
                <w:rStyle w:val="normaltextrun"/>
                <w:rFonts w:ascii="Calibri" w:hAnsi="Calibri" w:cs="Calibri"/>
                <w:shd w:val="clear" w:color="auto" w:fill="FFFFFF"/>
              </w:rPr>
              <w:t xml:space="preserve">SNAP and </w:t>
            </w:r>
            <w:r w:rsidRPr="00E40AA8">
              <w:rPr>
                <w:rStyle w:val="contentcontrolboundarysink"/>
                <w:rFonts w:ascii="Calibri" w:hAnsi="Calibri" w:cs="Calibri"/>
                <w:shd w:val="clear" w:color="auto" w:fill="FFFFFF"/>
              </w:rPr>
              <w:t>​</w:t>
            </w:r>
            <w:r w:rsidRPr="00E40AA8">
              <w:rPr>
                <w:rStyle w:val="normaltextrun"/>
                <w:rFonts w:ascii="Calibri" w:hAnsi="Calibri" w:cs="Calibri"/>
                <w:shd w:val="clear" w:color="auto" w:fill="FFFFFF"/>
              </w:rPr>
              <w:t xml:space="preserve">EBT </w:t>
            </w:r>
            <w:r w:rsidRPr="00E40AA8">
              <w:rPr>
                <w:rStyle w:val="contentcontrolboundarysink"/>
                <w:rFonts w:ascii="Calibri" w:hAnsi="Calibri" w:cs="Calibri"/>
                <w:shd w:val="clear" w:color="auto" w:fill="FFFFFF"/>
              </w:rPr>
              <w:t>​</w:t>
            </w:r>
            <w:r w:rsidRPr="00E40AA8">
              <w:rPr>
                <w:rStyle w:val="normaltextrun"/>
                <w:rFonts w:ascii="Calibri" w:hAnsi="Calibri" w:cs="Calibri"/>
                <w:shd w:val="clear" w:color="auto" w:fill="FFFFFF"/>
              </w:rPr>
              <w:t xml:space="preserve">Cash </w:t>
            </w:r>
            <w:r w:rsidRPr="00E40AA8">
              <w:rPr>
                <w:rStyle w:val="contentcontrolboundarysink"/>
                <w:rFonts w:ascii="Calibri" w:hAnsi="Calibri" w:cs="Calibri"/>
                <w:shd w:val="clear" w:color="auto" w:fill="FFFFFF"/>
              </w:rPr>
              <w:t>​​</w:t>
            </w:r>
            <w:r w:rsidRPr="00E40AA8">
              <w:rPr>
                <w:rStyle w:val="normaltextrun"/>
                <w:rFonts w:ascii="Calibri" w:hAnsi="Calibri" w:cs="Calibri"/>
                <w:shd w:val="clear" w:color="auto" w:fill="FFFFFF"/>
              </w:rPr>
              <w:t>(if applicable)</w:t>
            </w:r>
            <w:r w:rsidRPr="00E40AA8">
              <w:rPr>
                <w:rStyle w:val="contentcontrolboundarysink"/>
                <w:rFonts w:ascii="Calibri" w:hAnsi="Calibri" w:cs="Calibri"/>
                <w:shd w:val="clear" w:color="auto" w:fill="FFFFFF"/>
              </w:rPr>
              <w:t>​​​</w:t>
            </w:r>
            <w:r w:rsidRPr="00E40AA8">
              <w:rPr>
                <w:rStyle w:val="normaltextrun"/>
                <w:rFonts w:ascii="Calibri" w:hAnsi="Calibri" w:cs="Calibri"/>
                <w:shd w:val="clear" w:color="auto" w:fill="FFFFFF"/>
              </w:rPr>
              <w:t xml:space="preserve"> </w:t>
            </w:r>
            <w:r w:rsidRPr="00E40AA8">
              <w:rPr>
                <w:rStyle w:val="contentcontrolboundarysink"/>
                <w:rFonts w:ascii="Calibri" w:hAnsi="Calibri" w:cs="Calibri"/>
                <w:shd w:val="clear" w:color="auto" w:fill="FFFFFF"/>
              </w:rPr>
              <w:t>​​​</w:t>
            </w:r>
            <w:r w:rsidRPr="00E40AA8">
              <w:rPr>
                <w:rStyle w:val="eop"/>
                <w:rFonts w:ascii="Calibri" w:hAnsi="Calibri" w:cs="Calibri"/>
                <w:shd w:val="clear" w:color="auto" w:fill="FFFFFF"/>
              </w:rPr>
              <w:t> </w:t>
            </w:r>
          </w:p>
        </w:tc>
      </w:tr>
    </w:tbl>
    <w:p w14:paraId="7C6E7817" w14:textId="77777777" w:rsidR="00334BA9" w:rsidRDefault="00334BA9"/>
    <w:p w14:paraId="6C764E62" w14:textId="77777777" w:rsidR="00351EE3" w:rsidRDefault="00351EE3"/>
    <w:tbl>
      <w:tblPr>
        <w:tblStyle w:val="TableGrid"/>
        <w:tblW w:w="0" w:type="auto"/>
        <w:tblLook w:val="04A0" w:firstRow="1" w:lastRow="0" w:firstColumn="1" w:lastColumn="0" w:noHBand="0" w:noVBand="1"/>
      </w:tblPr>
      <w:tblGrid>
        <w:gridCol w:w="9175"/>
      </w:tblGrid>
      <w:tr w:rsidR="00642BE0" w:rsidRPr="00613134" w14:paraId="5AF13D4A" w14:textId="0478CFDB" w:rsidTr="00642BE0">
        <w:trPr>
          <w:trHeight w:val="350"/>
        </w:trPr>
        <w:tc>
          <w:tcPr>
            <w:tcW w:w="9175" w:type="dxa"/>
          </w:tcPr>
          <w:p w14:paraId="5194F7BF" w14:textId="796F773D" w:rsidR="00642BE0" w:rsidRPr="00613134" w:rsidRDefault="00642BE0" w:rsidP="00E40AA8">
            <w:pPr>
              <w:pStyle w:val="ListParagraph"/>
              <w:numPr>
                <w:ilvl w:val="2"/>
                <w:numId w:val="21"/>
              </w:numPr>
            </w:pPr>
            <w:r w:rsidRPr="00613134">
              <w:t xml:space="preserve">SNAP and Credit Debit </w:t>
            </w:r>
          </w:p>
        </w:tc>
      </w:tr>
    </w:tbl>
    <w:p w14:paraId="35021439" w14:textId="77777777" w:rsidR="00334BA9" w:rsidRDefault="00334BA9"/>
    <w:p w14:paraId="4165D053" w14:textId="77777777" w:rsidR="00351EE3" w:rsidRDefault="00351EE3"/>
    <w:tbl>
      <w:tblPr>
        <w:tblStyle w:val="TableGrid"/>
        <w:tblW w:w="0" w:type="auto"/>
        <w:tblLook w:val="04A0" w:firstRow="1" w:lastRow="0" w:firstColumn="1" w:lastColumn="0" w:noHBand="0" w:noVBand="1"/>
      </w:tblPr>
      <w:tblGrid>
        <w:gridCol w:w="9175"/>
      </w:tblGrid>
      <w:tr w:rsidR="00642BE0" w:rsidRPr="00613134" w14:paraId="6090796A" w14:textId="5F7654C9" w:rsidTr="00642BE0">
        <w:trPr>
          <w:trHeight w:val="350"/>
        </w:trPr>
        <w:tc>
          <w:tcPr>
            <w:tcW w:w="9175" w:type="dxa"/>
          </w:tcPr>
          <w:p w14:paraId="09536D30" w14:textId="509F2DCE" w:rsidR="00642BE0" w:rsidRPr="00E40AA8" w:rsidRDefault="00642BE0" w:rsidP="00E40AA8">
            <w:pPr>
              <w:pStyle w:val="ListParagraph"/>
              <w:numPr>
                <w:ilvl w:val="2"/>
                <w:numId w:val="21"/>
              </w:numPr>
              <w:rPr>
                <w:rFonts w:ascii="Calibri" w:hAnsi="Calibri" w:cs="Calibri"/>
                <w:shd w:val="clear" w:color="auto" w:fill="FFFFFF"/>
              </w:rPr>
            </w:pPr>
            <w:r w:rsidRPr="00E40AA8">
              <w:rPr>
                <w:rStyle w:val="contentcontrolboundarysink"/>
                <w:rFonts w:ascii="Calibri" w:hAnsi="Calibri" w:cs="Calibri"/>
                <w:shd w:val="clear" w:color="auto" w:fill="FFFFFF"/>
              </w:rPr>
              <w:t>​</w:t>
            </w:r>
            <w:r w:rsidRPr="00E40AA8">
              <w:rPr>
                <w:rStyle w:val="normaltextrun"/>
                <w:rFonts w:ascii="Calibri" w:hAnsi="Calibri" w:cs="Calibri"/>
                <w:shd w:val="clear" w:color="auto" w:fill="FFFFFF"/>
              </w:rPr>
              <w:t xml:space="preserve">EBT </w:t>
            </w:r>
            <w:r w:rsidRPr="00E40AA8">
              <w:rPr>
                <w:rStyle w:val="contentcontrolboundarysink"/>
                <w:rFonts w:ascii="Calibri" w:hAnsi="Calibri" w:cs="Calibri"/>
                <w:shd w:val="clear" w:color="auto" w:fill="FFFFFF"/>
              </w:rPr>
              <w:t>​</w:t>
            </w:r>
            <w:r w:rsidRPr="00E40AA8">
              <w:rPr>
                <w:rStyle w:val="normaltextrun"/>
                <w:rFonts w:ascii="Calibri" w:hAnsi="Calibri" w:cs="Calibri"/>
                <w:shd w:val="clear" w:color="auto" w:fill="FFFFFF"/>
              </w:rPr>
              <w:t xml:space="preserve">Cash and Credit/Debit </w:t>
            </w:r>
            <w:r w:rsidRPr="00E40AA8">
              <w:rPr>
                <w:rStyle w:val="contentcontrolboundarysink"/>
                <w:rFonts w:ascii="Calibri" w:hAnsi="Calibri" w:cs="Calibri"/>
                <w:shd w:val="clear" w:color="auto" w:fill="FFFFFF"/>
              </w:rPr>
              <w:t>​</w:t>
            </w:r>
            <w:r w:rsidRPr="00E40AA8">
              <w:rPr>
                <w:rStyle w:val="normaltextrun"/>
                <w:rFonts w:ascii="Calibri" w:hAnsi="Calibri" w:cs="Calibri"/>
                <w:shd w:val="clear" w:color="auto" w:fill="FFFFFF"/>
              </w:rPr>
              <w:t>(if applicable)</w:t>
            </w:r>
            <w:r w:rsidRPr="00E40AA8">
              <w:rPr>
                <w:rStyle w:val="contentcontrolboundarysink"/>
                <w:rFonts w:ascii="Calibri" w:hAnsi="Calibri" w:cs="Calibri"/>
                <w:shd w:val="clear" w:color="auto" w:fill="FFFFFF"/>
              </w:rPr>
              <w:t>​​</w:t>
            </w:r>
            <w:r w:rsidRPr="00E40AA8">
              <w:rPr>
                <w:rStyle w:val="normaltextrun"/>
                <w:rFonts w:ascii="Calibri" w:hAnsi="Calibri" w:cs="Calibri"/>
                <w:shd w:val="clear" w:color="auto" w:fill="FFFFFF"/>
              </w:rPr>
              <w:t xml:space="preserve">     </w:t>
            </w:r>
            <w:r w:rsidRPr="00E40AA8">
              <w:rPr>
                <w:rStyle w:val="contentcontrolboundarysink"/>
                <w:rFonts w:ascii="Calibri" w:hAnsi="Calibri" w:cs="Calibri"/>
                <w:shd w:val="clear" w:color="auto" w:fill="FFFFFF"/>
              </w:rPr>
              <w:t>​</w:t>
            </w:r>
          </w:p>
        </w:tc>
      </w:tr>
    </w:tbl>
    <w:p w14:paraId="2BCEB0F1" w14:textId="77777777" w:rsidR="00334BA9" w:rsidRDefault="00334BA9"/>
    <w:p w14:paraId="6A1CFB66" w14:textId="77777777" w:rsidR="00351EE3" w:rsidRDefault="00351EE3"/>
    <w:tbl>
      <w:tblPr>
        <w:tblStyle w:val="TableGrid"/>
        <w:tblW w:w="0" w:type="auto"/>
        <w:tblLook w:val="04A0" w:firstRow="1" w:lastRow="0" w:firstColumn="1" w:lastColumn="0" w:noHBand="0" w:noVBand="1"/>
      </w:tblPr>
      <w:tblGrid>
        <w:gridCol w:w="9175"/>
      </w:tblGrid>
      <w:tr w:rsidR="00642BE0" w:rsidRPr="00613134" w14:paraId="1559B502" w14:textId="5B319FCB" w:rsidTr="009228C2">
        <w:trPr>
          <w:trHeight w:val="233"/>
        </w:trPr>
        <w:tc>
          <w:tcPr>
            <w:tcW w:w="9175" w:type="dxa"/>
          </w:tcPr>
          <w:p w14:paraId="7F525A28" w14:textId="191D2A31" w:rsidR="00642BE0" w:rsidRPr="00960C62" w:rsidRDefault="00642BE0" w:rsidP="00960C62">
            <w:pPr>
              <w:pStyle w:val="ListParagraph"/>
              <w:numPr>
                <w:ilvl w:val="2"/>
                <w:numId w:val="21"/>
              </w:numPr>
              <w:rPr>
                <w:rFonts w:ascii="Calibri" w:hAnsi="Calibri" w:cs="Calibri"/>
                <w:shd w:val="clear" w:color="auto" w:fill="FFFFFF"/>
              </w:rPr>
            </w:pPr>
            <w:r w:rsidRPr="00960C62">
              <w:rPr>
                <w:rStyle w:val="normaltextrun"/>
                <w:rFonts w:ascii="Calibri" w:hAnsi="Calibri" w:cs="Calibri"/>
                <w:shd w:val="clear" w:color="auto" w:fill="FFFFFF"/>
              </w:rPr>
              <w:t xml:space="preserve">SNAP, </w:t>
            </w:r>
            <w:r w:rsidRPr="00960C62">
              <w:rPr>
                <w:rStyle w:val="contentcontrolboundarysink"/>
                <w:rFonts w:ascii="Calibri" w:hAnsi="Calibri" w:cs="Calibri"/>
                <w:shd w:val="clear" w:color="auto" w:fill="FFFFFF"/>
              </w:rPr>
              <w:t>​</w:t>
            </w:r>
            <w:r w:rsidRPr="00960C62">
              <w:rPr>
                <w:rStyle w:val="normaltextrun"/>
                <w:rFonts w:ascii="Calibri" w:hAnsi="Calibri" w:cs="Calibri"/>
                <w:shd w:val="clear" w:color="auto" w:fill="FFFFFF"/>
              </w:rPr>
              <w:t xml:space="preserve">EBT </w:t>
            </w:r>
            <w:r w:rsidRPr="00960C62">
              <w:rPr>
                <w:rStyle w:val="contentcontrolboundarysink"/>
                <w:rFonts w:ascii="Calibri" w:hAnsi="Calibri" w:cs="Calibri"/>
                <w:shd w:val="clear" w:color="auto" w:fill="FFFFFF"/>
              </w:rPr>
              <w:t>​</w:t>
            </w:r>
            <w:r w:rsidRPr="00960C62">
              <w:rPr>
                <w:rStyle w:val="normaltextrun"/>
                <w:rFonts w:ascii="Calibri" w:hAnsi="Calibri" w:cs="Calibri"/>
                <w:shd w:val="clear" w:color="auto" w:fill="FFFFFF"/>
              </w:rPr>
              <w:t>Cash and</w:t>
            </w:r>
            <w:r w:rsidRPr="00960C62">
              <w:rPr>
                <w:rStyle w:val="contentcontrolboundarysink"/>
                <w:rFonts w:ascii="Calibri" w:hAnsi="Calibri" w:cs="Calibri"/>
                <w:shd w:val="clear" w:color="auto" w:fill="FFFFFF"/>
              </w:rPr>
              <w:t>​​</w:t>
            </w:r>
            <w:r w:rsidRPr="00960C62">
              <w:rPr>
                <w:rStyle w:val="normaltextrun"/>
                <w:rFonts w:ascii="Calibri" w:hAnsi="Calibri" w:cs="Calibri"/>
                <w:shd w:val="clear" w:color="auto" w:fill="FFFFFF"/>
              </w:rPr>
              <w:t xml:space="preserve"> Credit/Debit </w:t>
            </w:r>
            <w:r w:rsidRPr="00960C62">
              <w:rPr>
                <w:rStyle w:val="contentcontrolboundarysink"/>
                <w:rFonts w:ascii="Calibri" w:hAnsi="Calibri" w:cs="Calibri"/>
                <w:shd w:val="clear" w:color="auto" w:fill="FFFFFF"/>
              </w:rPr>
              <w:t>​</w:t>
            </w:r>
            <w:r w:rsidRPr="00960C62">
              <w:rPr>
                <w:rStyle w:val="normaltextrun"/>
                <w:rFonts w:ascii="Calibri" w:hAnsi="Calibri" w:cs="Calibri"/>
                <w:shd w:val="clear" w:color="auto" w:fill="FFFFFF"/>
              </w:rPr>
              <w:t>(if applicable)</w:t>
            </w:r>
            <w:r w:rsidRPr="00960C62">
              <w:rPr>
                <w:rStyle w:val="contentcontrolboundarysink"/>
                <w:rFonts w:ascii="Calibri" w:hAnsi="Calibri" w:cs="Calibri"/>
                <w:shd w:val="clear" w:color="auto" w:fill="FFFFFF"/>
              </w:rPr>
              <w:t>​​</w:t>
            </w:r>
            <w:r w:rsidRPr="00960C62">
              <w:rPr>
                <w:rStyle w:val="normaltextrun"/>
                <w:rFonts w:ascii="Calibri" w:hAnsi="Calibri" w:cs="Calibri"/>
                <w:shd w:val="clear" w:color="auto" w:fill="FFFFFF"/>
              </w:rPr>
              <w:t xml:space="preserve">     </w:t>
            </w:r>
            <w:r w:rsidRPr="00960C62">
              <w:rPr>
                <w:rStyle w:val="contentcontrolboundarysink"/>
                <w:rFonts w:ascii="Calibri" w:hAnsi="Calibri" w:cs="Calibri"/>
                <w:shd w:val="clear" w:color="auto" w:fill="FFFFFF"/>
              </w:rPr>
              <w:t>​</w:t>
            </w:r>
            <w:r w:rsidRPr="00960C62">
              <w:rPr>
                <w:rStyle w:val="eop"/>
                <w:rFonts w:ascii="Calibri" w:hAnsi="Calibri" w:cs="Calibri"/>
                <w:shd w:val="clear" w:color="auto" w:fill="FFFFFF"/>
              </w:rPr>
              <w:t> </w:t>
            </w:r>
          </w:p>
        </w:tc>
      </w:tr>
    </w:tbl>
    <w:p w14:paraId="3366C60C" w14:textId="77777777" w:rsidR="00334BA9" w:rsidRDefault="00334BA9"/>
    <w:p w14:paraId="1D2488A0" w14:textId="77777777" w:rsidR="00351EE3" w:rsidRDefault="00351EE3"/>
    <w:tbl>
      <w:tblPr>
        <w:tblStyle w:val="TableGrid"/>
        <w:tblW w:w="0" w:type="auto"/>
        <w:tblLook w:val="04A0" w:firstRow="1" w:lastRow="0" w:firstColumn="1" w:lastColumn="0" w:noHBand="0" w:noVBand="1"/>
      </w:tblPr>
      <w:tblGrid>
        <w:gridCol w:w="9175"/>
      </w:tblGrid>
      <w:tr w:rsidR="00642BE0" w:rsidRPr="00613134" w14:paraId="09F26AD5" w14:textId="452CE03F" w:rsidTr="3ED72266">
        <w:trPr>
          <w:trHeight w:val="395"/>
        </w:trPr>
        <w:tc>
          <w:tcPr>
            <w:tcW w:w="9175" w:type="dxa"/>
            <w:shd w:val="clear" w:color="auto" w:fill="D9D9D9" w:themeFill="background1" w:themeFillShade="D9"/>
          </w:tcPr>
          <w:p w14:paraId="66ACB040" w14:textId="68DBC3CF" w:rsidR="00642BE0" w:rsidRPr="0082344B" w:rsidRDefault="11F847D0" w:rsidP="0069346B">
            <w:pPr>
              <w:pStyle w:val="ListParagraph"/>
              <w:numPr>
                <w:ilvl w:val="1"/>
                <w:numId w:val="21"/>
              </w:numPr>
              <w:ind w:left="521" w:hanging="450"/>
              <w:rPr>
                <w:rStyle w:val="normaltextrun"/>
                <w:rFonts w:ascii="Calibri" w:hAnsi="Calibri" w:cs="Calibri"/>
                <w:b/>
                <w:bCs/>
                <w:shd w:val="clear" w:color="auto" w:fill="FFFFFF"/>
              </w:rPr>
            </w:pPr>
            <w:r w:rsidRPr="0082344B">
              <w:rPr>
                <w:rStyle w:val="normaltextrun"/>
                <w:rFonts w:ascii="Calibri" w:hAnsi="Calibri" w:cs="Calibri"/>
                <w:b/>
                <w:bCs/>
                <w:highlight w:val="lightGray"/>
                <w:shd w:val="clear" w:color="auto" w:fill="FFFFFF"/>
              </w:rPr>
              <w:t>Successful Post-Payment and Order Processing</w:t>
            </w:r>
          </w:p>
        </w:tc>
      </w:tr>
      <w:tr w:rsidR="009228C2" w:rsidRPr="00613134" w14:paraId="6E0DE51D" w14:textId="77777777" w:rsidTr="3ED72266">
        <w:trPr>
          <w:trHeight w:val="260"/>
        </w:trPr>
        <w:tc>
          <w:tcPr>
            <w:tcW w:w="9175" w:type="dxa"/>
          </w:tcPr>
          <w:p w14:paraId="169505D8" w14:textId="7BD0EC85" w:rsidR="009228C2" w:rsidRPr="004F330F" w:rsidRDefault="007C06DB" w:rsidP="004F330F">
            <w:pPr>
              <w:pStyle w:val="ListParagraph"/>
              <w:numPr>
                <w:ilvl w:val="2"/>
                <w:numId w:val="21"/>
              </w:numPr>
              <w:rPr>
                <w:rStyle w:val="normaltextrun"/>
                <w:rFonts w:ascii="Calibri" w:hAnsi="Calibri" w:cs="Calibri"/>
                <w:shd w:val="clear" w:color="auto" w:fill="FFFFFF"/>
              </w:rPr>
            </w:pPr>
            <w:r w:rsidRPr="004F330F">
              <w:rPr>
                <w:rStyle w:val="normaltextrun"/>
                <w:rFonts w:ascii="Calibri" w:hAnsi="Calibri" w:cs="Calibri"/>
                <w:shd w:val="clear" w:color="auto" w:fill="FFFFFF"/>
              </w:rPr>
              <w:t xml:space="preserve">Onscreen Receipts/Notifications </w:t>
            </w:r>
          </w:p>
        </w:tc>
      </w:tr>
    </w:tbl>
    <w:p w14:paraId="296A352D" w14:textId="77777777" w:rsidR="00351EE3" w:rsidRDefault="00351EE3"/>
    <w:p w14:paraId="4FA0D812" w14:textId="77777777" w:rsidR="00276D35" w:rsidRDefault="00276D35"/>
    <w:tbl>
      <w:tblPr>
        <w:tblStyle w:val="TableGrid"/>
        <w:tblW w:w="9175" w:type="dxa"/>
        <w:tblLook w:val="04A0" w:firstRow="1" w:lastRow="0" w:firstColumn="1" w:lastColumn="0" w:noHBand="0" w:noVBand="1"/>
      </w:tblPr>
      <w:tblGrid>
        <w:gridCol w:w="9175"/>
      </w:tblGrid>
      <w:tr w:rsidR="00642BE0" w:rsidRPr="00613134" w14:paraId="356A9B81" w14:textId="0F064F78" w:rsidTr="00816923">
        <w:trPr>
          <w:cantSplit/>
          <w:trHeight w:val="458"/>
        </w:trPr>
        <w:tc>
          <w:tcPr>
            <w:tcW w:w="9175" w:type="dxa"/>
          </w:tcPr>
          <w:p w14:paraId="2AA274E1" w14:textId="33EACB5F" w:rsidR="00642BE0" w:rsidRPr="00613134" w:rsidRDefault="00642BE0" w:rsidP="004F330F">
            <w:pPr>
              <w:pStyle w:val="paragraph"/>
              <w:numPr>
                <w:ilvl w:val="2"/>
                <w:numId w:val="21"/>
              </w:numPr>
              <w:spacing w:before="0" w:beforeAutospacing="0" w:after="0" w:afterAutospacing="0"/>
              <w:textAlignment w:val="baseline"/>
            </w:pPr>
            <w:r w:rsidRPr="00613134">
              <w:rPr>
                <w:rStyle w:val="normaltextrun"/>
                <w:rFonts w:ascii="Calibri" w:hAnsi="Calibri" w:cs="Calibri"/>
                <w:sz w:val="22"/>
                <w:szCs w:val="22"/>
              </w:rPr>
              <w:t xml:space="preserve">Email Receipts/Notifications </w:t>
            </w:r>
          </w:p>
        </w:tc>
      </w:tr>
    </w:tbl>
    <w:p w14:paraId="11AAFD0C" w14:textId="77777777" w:rsidR="00334BA9" w:rsidRDefault="00334BA9"/>
    <w:p w14:paraId="50BFE9B2" w14:textId="77777777" w:rsidR="00351EE3" w:rsidRDefault="00351EE3"/>
    <w:tbl>
      <w:tblPr>
        <w:tblStyle w:val="TableGrid"/>
        <w:tblW w:w="0" w:type="auto"/>
        <w:tblLook w:val="04A0" w:firstRow="1" w:lastRow="0" w:firstColumn="1" w:lastColumn="0" w:noHBand="0" w:noVBand="1"/>
      </w:tblPr>
      <w:tblGrid>
        <w:gridCol w:w="9175"/>
      </w:tblGrid>
      <w:tr w:rsidR="00351EE3" w:rsidRPr="00613134" w14:paraId="5C5D60ED" w14:textId="66C131DE" w:rsidTr="00816923">
        <w:trPr>
          <w:trHeight w:val="422"/>
        </w:trPr>
        <w:tc>
          <w:tcPr>
            <w:tcW w:w="9175" w:type="dxa"/>
          </w:tcPr>
          <w:p w14:paraId="045F7021" w14:textId="1E9F5951" w:rsidR="00351EE3" w:rsidRPr="00613134" w:rsidRDefault="00351EE3" w:rsidP="004F330F">
            <w:pPr>
              <w:pStyle w:val="ListParagraph"/>
              <w:numPr>
                <w:ilvl w:val="2"/>
                <w:numId w:val="21"/>
              </w:numPr>
            </w:pPr>
            <w:r w:rsidRPr="004F330F">
              <w:rPr>
                <w:rStyle w:val="normaltextrun"/>
                <w:rFonts w:ascii="Calibri" w:hAnsi="Calibri" w:cs="Calibri"/>
                <w:shd w:val="clear" w:color="auto" w:fill="FFFFFF"/>
              </w:rPr>
              <w:t xml:space="preserve">Fulfillment Processing </w:t>
            </w:r>
          </w:p>
        </w:tc>
      </w:tr>
    </w:tbl>
    <w:p w14:paraId="67BA7652" w14:textId="77777777" w:rsidR="00334BA9" w:rsidRDefault="00334BA9"/>
    <w:p w14:paraId="46825DF6" w14:textId="77777777" w:rsidR="00351EE3" w:rsidRDefault="00351EE3"/>
    <w:tbl>
      <w:tblPr>
        <w:tblStyle w:val="TableGrid"/>
        <w:tblW w:w="0" w:type="auto"/>
        <w:tblLook w:val="04A0" w:firstRow="1" w:lastRow="0" w:firstColumn="1" w:lastColumn="0" w:noHBand="0" w:noVBand="1"/>
      </w:tblPr>
      <w:tblGrid>
        <w:gridCol w:w="9175"/>
      </w:tblGrid>
      <w:tr w:rsidR="00351EE3" w:rsidRPr="00613134" w14:paraId="0C75CDF3" w14:textId="3302A585" w:rsidTr="00816923">
        <w:trPr>
          <w:trHeight w:val="350"/>
        </w:trPr>
        <w:tc>
          <w:tcPr>
            <w:tcW w:w="9175" w:type="dxa"/>
          </w:tcPr>
          <w:p w14:paraId="4213CB94" w14:textId="038F0CB2" w:rsidR="00351EE3" w:rsidRPr="00613134" w:rsidRDefault="004F330F" w:rsidP="004F330F">
            <w:pPr>
              <w:ind w:left="1440"/>
            </w:pPr>
            <w:r>
              <w:rPr>
                <w:rStyle w:val="normaltextrun"/>
                <w:rFonts w:ascii="Calibri" w:hAnsi="Calibri" w:cs="Calibri"/>
                <w:shd w:val="clear" w:color="auto" w:fill="FFFFFF"/>
              </w:rPr>
              <w:t>4.8.4</w:t>
            </w:r>
            <w:r>
              <w:rPr>
                <w:rStyle w:val="normaltextrun"/>
                <w:rFonts w:ascii="Calibri" w:hAnsi="Calibri" w:cs="Calibri"/>
                <w:shd w:val="clear" w:color="auto" w:fill="FFFFFF"/>
              </w:rPr>
              <w:tab/>
            </w:r>
            <w:r w:rsidR="00351EE3" w:rsidRPr="004F330F">
              <w:rPr>
                <w:rStyle w:val="normaltextrun"/>
                <w:rFonts w:ascii="Calibri" w:hAnsi="Calibri" w:cs="Calibri"/>
                <w:shd w:val="clear" w:color="auto" w:fill="FFFFFF"/>
              </w:rPr>
              <w:t xml:space="preserve">Post-Fulfilment Notifications/Paper Receipts </w:t>
            </w:r>
          </w:p>
        </w:tc>
      </w:tr>
    </w:tbl>
    <w:p w14:paraId="775A1422" w14:textId="77777777" w:rsidR="00334BA9" w:rsidRDefault="00334BA9"/>
    <w:p w14:paraId="5BFEBB2A" w14:textId="77777777" w:rsidR="00351EE3" w:rsidRDefault="00351EE3"/>
    <w:tbl>
      <w:tblPr>
        <w:tblStyle w:val="TableGrid"/>
        <w:tblW w:w="0" w:type="auto"/>
        <w:tblLook w:val="04A0" w:firstRow="1" w:lastRow="0" w:firstColumn="1" w:lastColumn="0" w:noHBand="0" w:noVBand="1"/>
      </w:tblPr>
      <w:tblGrid>
        <w:gridCol w:w="9175"/>
      </w:tblGrid>
      <w:tr w:rsidR="00351EE3" w:rsidRPr="00613134" w14:paraId="509AE87F" w14:textId="6C76A8E5" w:rsidTr="2DA3FEA5">
        <w:trPr>
          <w:trHeight w:val="422"/>
        </w:trPr>
        <w:tc>
          <w:tcPr>
            <w:tcW w:w="9175" w:type="dxa"/>
            <w:shd w:val="clear" w:color="auto" w:fill="D9D9D9" w:themeFill="background1" w:themeFillShade="D9"/>
          </w:tcPr>
          <w:p w14:paraId="7D8774DB" w14:textId="715E0BF1" w:rsidR="00351EE3" w:rsidRPr="0082344B" w:rsidRDefault="631963CB" w:rsidP="2DA3FEA5">
            <w:pPr>
              <w:pStyle w:val="ListParagraph"/>
              <w:numPr>
                <w:ilvl w:val="1"/>
                <w:numId w:val="21"/>
              </w:numPr>
              <w:rPr>
                <w:rStyle w:val="normaltextrun"/>
                <w:rFonts w:ascii="Calibri" w:hAnsi="Calibri" w:cs="Calibri"/>
                <w:b/>
                <w:bCs/>
                <w:shd w:val="clear" w:color="auto" w:fill="FFFFFF"/>
              </w:rPr>
            </w:pPr>
            <w:r w:rsidRPr="0082344B">
              <w:rPr>
                <w:rStyle w:val="normaltextrun"/>
                <w:rFonts w:ascii="Calibri" w:hAnsi="Calibri" w:cs="Calibri"/>
                <w:b/>
                <w:bCs/>
                <w:highlight w:val="lightGray"/>
                <w:shd w:val="clear" w:color="auto" w:fill="FFFFFF"/>
              </w:rPr>
              <w:t>Online Post-Payment Order Modifications</w:t>
            </w:r>
          </w:p>
        </w:tc>
      </w:tr>
      <w:tr w:rsidR="008D28A3" w:rsidRPr="00613134" w14:paraId="2E6A236F" w14:textId="77777777" w:rsidTr="2DA3FEA5">
        <w:trPr>
          <w:trHeight w:val="422"/>
        </w:trPr>
        <w:tc>
          <w:tcPr>
            <w:tcW w:w="9175" w:type="dxa"/>
            <w:shd w:val="clear" w:color="auto" w:fill="auto"/>
          </w:tcPr>
          <w:p w14:paraId="1FA23F7B" w14:textId="08BD87F3" w:rsidR="008D28A3" w:rsidRPr="008D28A3" w:rsidRDefault="00D825BF" w:rsidP="004231E2">
            <w:pPr>
              <w:pStyle w:val="ListParagraph"/>
              <w:ind w:left="1500"/>
              <w:rPr>
                <w:rStyle w:val="normaltextrun"/>
                <w:rFonts w:ascii="Calibri" w:hAnsi="Calibri" w:cs="Calibri"/>
                <w:highlight w:val="lightGray"/>
                <w:shd w:val="clear" w:color="auto" w:fill="FFFFFF"/>
              </w:rPr>
            </w:pPr>
            <w:r>
              <w:rPr>
                <w:rStyle w:val="normaltextrun"/>
                <w:rFonts w:ascii="Calibri" w:hAnsi="Calibri" w:cs="Calibri"/>
                <w:shd w:val="clear" w:color="auto" w:fill="FFFFFF"/>
              </w:rPr>
              <w:t xml:space="preserve">4.9.1 </w:t>
            </w:r>
            <w:r w:rsidR="004231E2">
              <w:rPr>
                <w:rStyle w:val="normaltextrun"/>
                <w:rFonts w:ascii="Calibri" w:hAnsi="Calibri" w:cs="Calibri"/>
                <w:shd w:val="clear" w:color="auto" w:fill="FFFFFF"/>
              </w:rPr>
              <w:tab/>
            </w:r>
            <w:r w:rsidR="008D28A3" w:rsidRPr="00613134">
              <w:rPr>
                <w:rStyle w:val="normaltextrun"/>
                <w:rFonts w:ascii="Calibri" w:hAnsi="Calibri" w:cs="Calibri"/>
                <w:shd w:val="clear" w:color="auto" w:fill="FFFFFF"/>
              </w:rPr>
              <w:t>Addition of SNAP Eligible Item(s) (include a weighed item and a by unit item if possible)</w:t>
            </w:r>
            <w:r w:rsidR="008D28A3" w:rsidRPr="00613134">
              <w:rPr>
                <w:rStyle w:val="eop"/>
                <w:rFonts w:ascii="Calibri" w:hAnsi="Calibri" w:cs="Calibri"/>
                <w:shd w:val="clear" w:color="auto" w:fill="FFFFFF"/>
              </w:rPr>
              <w:t> </w:t>
            </w:r>
          </w:p>
        </w:tc>
      </w:tr>
    </w:tbl>
    <w:p w14:paraId="6727BABB" w14:textId="77777777" w:rsidR="003226E1" w:rsidRDefault="003226E1"/>
    <w:p w14:paraId="43E3272E" w14:textId="77777777" w:rsidR="00324F4B" w:rsidRDefault="00324F4B"/>
    <w:tbl>
      <w:tblPr>
        <w:tblStyle w:val="TableGrid"/>
        <w:tblW w:w="0" w:type="auto"/>
        <w:tblLook w:val="04A0" w:firstRow="1" w:lastRow="0" w:firstColumn="1" w:lastColumn="0" w:noHBand="0" w:noVBand="1"/>
      </w:tblPr>
      <w:tblGrid>
        <w:gridCol w:w="9175"/>
      </w:tblGrid>
      <w:tr w:rsidR="00351EE3" w:rsidRPr="00613134" w14:paraId="6AAC8CA7" w14:textId="7B3B06BF" w:rsidTr="00816923">
        <w:trPr>
          <w:cantSplit/>
          <w:trHeight w:val="332"/>
        </w:trPr>
        <w:tc>
          <w:tcPr>
            <w:tcW w:w="9175" w:type="dxa"/>
          </w:tcPr>
          <w:p w14:paraId="5566FAB3" w14:textId="4173FAB5" w:rsidR="00351EE3" w:rsidRPr="00D825BF" w:rsidRDefault="00351EE3" w:rsidP="004231E2">
            <w:pPr>
              <w:pStyle w:val="ListParagraph"/>
              <w:numPr>
                <w:ilvl w:val="2"/>
                <w:numId w:val="20"/>
              </w:numPr>
              <w:ind w:left="2130" w:hanging="630"/>
              <w:rPr>
                <w:rFonts w:ascii="Calibri" w:hAnsi="Calibri" w:cs="Calibri"/>
                <w:shd w:val="clear" w:color="auto" w:fill="FFFFFF"/>
              </w:rPr>
            </w:pPr>
            <w:r w:rsidRPr="00D825BF">
              <w:rPr>
                <w:rStyle w:val="normaltextrun"/>
                <w:rFonts w:ascii="Calibri" w:hAnsi="Calibri" w:cs="Calibri"/>
                <w:shd w:val="clear" w:color="auto" w:fill="FFFFFF"/>
              </w:rPr>
              <w:t>Addition of SNAP Ineligible Item that is EBT Cash Eligible</w:t>
            </w:r>
            <w:r w:rsidRPr="00D825BF">
              <w:rPr>
                <w:rStyle w:val="eop"/>
                <w:rFonts w:ascii="Calibri" w:hAnsi="Calibri" w:cs="Calibri"/>
                <w:shd w:val="clear" w:color="auto" w:fill="FFFFFF"/>
              </w:rPr>
              <w:t> </w:t>
            </w:r>
          </w:p>
        </w:tc>
      </w:tr>
    </w:tbl>
    <w:p w14:paraId="0E8C4DB4" w14:textId="77777777" w:rsidR="00334BA9" w:rsidRDefault="00334BA9"/>
    <w:p w14:paraId="230DC5B0" w14:textId="77777777" w:rsidR="003226E1" w:rsidRDefault="003226E1"/>
    <w:tbl>
      <w:tblPr>
        <w:tblStyle w:val="TableGrid"/>
        <w:tblW w:w="0" w:type="auto"/>
        <w:tblLook w:val="04A0" w:firstRow="1" w:lastRow="0" w:firstColumn="1" w:lastColumn="0" w:noHBand="0" w:noVBand="1"/>
      </w:tblPr>
      <w:tblGrid>
        <w:gridCol w:w="9175"/>
      </w:tblGrid>
      <w:tr w:rsidR="00351EE3" w:rsidRPr="00613134" w14:paraId="067CCB53" w14:textId="7403FE39" w:rsidTr="00816923">
        <w:trPr>
          <w:trHeight w:val="350"/>
        </w:trPr>
        <w:tc>
          <w:tcPr>
            <w:tcW w:w="9175" w:type="dxa"/>
          </w:tcPr>
          <w:p w14:paraId="312C2B10" w14:textId="33BA838B" w:rsidR="00351EE3" w:rsidRPr="00816923" w:rsidRDefault="00351EE3" w:rsidP="004231E2">
            <w:pPr>
              <w:pStyle w:val="ListParagraph"/>
              <w:numPr>
                <w:ilvl w:val="2"/>
                <w:numId w:val="20"/>
              </w:numPr>
              <w:ind w:left="2130" w:hanging="630"/>
              <w:rPr>
                <w:rFonts w:ascii="Calibri" w:hAnsi="Calibri" w:cs="Calibri"/>
                <w:shd w:val="clear" w:color="auto" w:fill="FFFFFF"/>
              </w:rPr>
            </w:pPr>
            <w:r w:rsidRPr="00613134">
              <w:rPr>
                <w:rStyle w:val="normaltextrun"/>
                <w:rFonts w:ascii="Calibri" w:hAnsi="Calibri" w:cs="Calibri"/>
                <w:shd w:val="clear" w:color="auto" w:fill="FFFFFF"/>
              </w:rPr>
              <w:t>Addition of EBT Ineligible Item (e.g., beer)</w:t>
            </w:r>
            <w:r w:rsidRPr="00613134">
              <w:rPr>
                <w:rStyle w:val="eop"/>
                <w:rFonts w:ascii="Calibri" w:hAnsi="Calibri" w:cs="Calibri"/>
                <w:shd w:val="clear" w:color="auto" w:fill="FFFFFF"/>
              </w:rPr>
              <w:t> </w:t>
            </w:r>
          </w:p>
        </w:tc>
      </w:tr>
    </w:tbl>
    <w:p w14:paraId="378DA02C" w14:textId="77777777" w:rsidR="00334BA9" w:rsidRDefault="00334BA9"/>
    <w:p w14:paraId="75970C2B" w14:textId="77777777" w:rsidR="003226E1" w:rsidRDefault="003226E1"/>
    <w:tbl>
      <w:tblPr>
        <w:tblStyle w:val="TableGrid"/>
        <w:tblW w:w="0" w:type="auto"/>
        <w:tblLook w:val="04A0" w:firstRow="1" w:lastRow="0" w:firstColumn="1" w:lastColumn="0" w:noHBand="0" w:noVBand="1"/>
      </w:tblPr>
      <w:tblGrid>
        <w:gridCol w:w="9175"/>
      </w:tblGrid>
      <w:tr w:rsidR="00351EE3" w:rsidRPr="00613134" w14:paraId="094C38A0" w14:textId="2E138465" w:rsidTr="00F069B3">
        <w:trPr>
          <w:trHeight w:val="341"/>
        </w:trPr>
        <w:tc>
          <w:tcPr>
            <w:tcW w:w="9175" w:type="dxa"/>
          </w:tcPr>
          <w:p w14:paraId="5CE2F134" w14:textId="015B686D" w:rsidR="00351EE3" w:rsidRPr="00F069B3" w:rsidRDefault="00351EE3" w:rsidP="004231E2">
            <w:pPr>
              <w:pStyle w:val="ListParagraph"/>
              <w:numPr>
                <w:ilvl w:val="2"/>
                <w:numId w:val="20"/>
              </w:numPr>
              <w:ind w:left="2130" w:hanging="630"/>
              <w:rPr>
                <w:rFonts w:ascii="Calibri" w:hAnsi="Calibri" w:cs="Calibri"/>
                <w:shd w:val="clear" w:color="auto" w:fill="FFFFFF"/>
              </w:rPr>
            </w:pPr>
            <w:r w:rsidRPr="00613134">
              <w:rPr>
                <w:rStyle w:val="normaltextrun"/>
                <w:rFonts w:ascii="Calibri" w:hAnsi="Calibri" w:cs="Calibri"/>
                <w:shd w:val="clear" w:color="auto" w:fill="FFFFFF"/>
              </w:rPr>
              <w:t>Remove Item Purchased with SNAP</w:t>
            </w:r>
            <w:r w:rsidRPr="00613134">
              <w:rPr>
                <w:rStyle w:val="eop"/>
                <w:rFonts w:ascii="Calibri" w:hAnsi="Calibri" w:cs="Calibri"/>
                <w:shd w:val="clear" w:color="auto" w:fill="FFFFFF"/>
              </w:rPr>
              <w:t> </w:t>
            </w:r>
          </w:p>
        </w:tc>
      </w:tr>
    </w:tbl>
    <w:p w14:paraId="4F469126" w14:textId="77777777" w:rsidR="00334BA9" w:rsidRDefault="00334BA9"/>
    <w:p w14:paraId="204B9FD5" w14:textId="77777777" w:rsidR="003226E1" w:rsidRDefault="003226E1"/>
    <w:tbl>
      <w:tblPr>
        <w:tblStyle w:val="TableGrid"/>
        <w:tblW w:w="0" w:type="auto"/>
        <w:tblLook w:val="04A0" w:firstRow="1" w:lastRow="0" w:firstColumn="1" w:lastColumn="0" w:noHBand="0" w:noVBand="1"/>
      </w:tblPr>
      <w:tblGrid>
        <w:gridCol w:w="9175"/>
      </w:tblGrid>
      <w:tr w:rsidR="00351EE3" w:rsidRPr="00613134" w14:paraId="7C121EE7" w14:textId="2905366C" w:rsidTr="00854255">
        <w:trPr>
          <w:trHeight w:val="413"/>
        </w:trPr>
        <w:tc>
          <w:tcPr>
            <w:tcW w:w="9175" w:type="dxa"/>
          </w:tcPr>
          <w:p w14:paraId="4631B5A4" w14:textId="19EC92BA" w:rsidR="00351EE3" w:rsidRPr="00854255" w:rsidRDefault="00351EE3" w:rsidP="004231E2">
            <w:pPr>
              <w:pStyle w:val="ListParagraph"/>
              <w:numPr>
                <w:ilvl w:val="2"/>
                <w:numId w:val="20"/>
              </w:numPr>
              <w:ind w:left="2130" w:hanging="630"/>
              <w:rPr>
                <w:rFonts w:ascii="Calibri" w:hAnsi="Calibri" w:cs="Calibri"/>
                <w:shd w:val="clear" w:color="auto" w:fill="FFFFFF"/>
              </w:rPr>
            </w:pPr>
            <w:r w:rsidRPr="00613134">
              <w:rPr>
                <w:rStyle w:val="normaltextrun"/>
                <w:rFonts w:ascii="Calibri" w:hAnsi="Calibri" w:cs="Calibri"/>
                <w:shd w:val="clear" w:color="auto" w:fill="FFFFFF"/>
              </w:rPr>
              <w:t>Remove Item Purchased with EBT Cash</w:t>
            </w:r>
            <w:r w:rsidRPr="00613134">
              <w:rPr>
                <w:rStyle w:val="eop"/>
                <w:rFonts w:ascii="Calibri" w:hAnsi="Calibri" w:cs="Calibri"/>
                <w:shd w:val="clear" w:color="auto" w:fill="FFFFFF"/>
              </w:rPr>
              <w:t> </w:t>
            </w:r>
          </w:p>
        </w:tc>
      </w:tr>
    </w:tbl>
    <w:p w14:paraId="613B3E7D" w14:textId="77777777" w:rsidR="00334BA9" w:rsidRDefault="00334BA9"/>
    <w:p w14:paraId="6BDEB19D" w14:textId="77777777" w:rsidR="003226E1" w:rsidRDefault="003226E1"/>
    <w:tbl>
      <w:tblPr>
        <w:tblStyle w:val="TableGrid"/>
        <w:tblW w:w="0" w:type="auto"/>
        <w:tblLook w:val="04A0" w:firstRow="1" w:lastRow="0" w:firstColumn="1" w:lastColumn="0" w:noHBand="0" w:noVBand="1"/>
      </w:tblPr>
      <w:tblGrid>
        <w:gridCol w:w="9085"/>
      </w:tblGrid>
      <w:tr w:rsidR="00351EE3" w:rsidRPr="00613134" w14:paraId="50B4AC8F" w14:textId="19CDCDC3" w:rsidTr="0064536D">
        <w:trPr>
          <w:trHeight w:val="422"/>
        </w:trPr>
        <w:tc>
          <w:tcPr>
            <w:tcW w:w="9085" w:type="dxa"/>
          </w:tcPr>
          <w:p w14:paraId="2E0353DA" w14:textId="038C24A7" w:rsidR="00351EE3" w:rsidRPr="0064536D" w:rsidRDefault="00351EE3" w:rsidP="004231E2">
            <w:pPr>
              <w:pStyle w:val="ListParagraph"/>
              <w:numPr>
                <w:ilvl w:val="2"/>
                <w:numId w:val="20"/>
              </w:numPr>
              <w:ind w:left="2130" w:hanging="630"/>
              <w:rPr>
                <w:rStyle w:val="normaltextrun"/>
                <w:rFonts w:ascii="Calibri" w:hAnsi="Calibri" w:cs="Calibri"/>
                <w:shd w:val="clear" w:color="auto" w:fill="FFFFFF"/>
              </w:rPr>
            </w:pPr>
            <w:r w:rsidRPr="00613134">
              <w:rPr>
                <w:rStyle w:val="normaltextrun"/>
                <w:rFonts w:ascii="Calibri" w:hAnsi="Calibri" w:cs="Calibri"/>
                <w:shd w:val="clear" w:color="auto" w:fill="FFFFFF"/>
              </w:rPr>
              <w:t>Reduce Quantity of Weighed Item Purchased with SNAP or EBT Cash</w:t>
            </w:r>
            <w:r w:rsidRPr="00613134">
              <w:rPr>
                <w:rStyle w:val="eop"/>
                <w:rFonts w:ascii="Calibri" w:hAnsi="Calibri" w:cs="Calibri"/>
                <w:shd w:val="clear" w:color="auto" w:fill="FFFFFF"/>
              </w:rPr>
              <w:t> </w:t>
            </w:r>
          </w:p>
        </w:tc>
      </w:tr>
    </w:tbl>
    <w:p w14:paraId="7BB51AE5" w14:textId="77777777" w:rsidR="00334BA9" w:rsidRDefault="00334BA9"/>
    <w:p w14:paraId="0C0DA3F2" w14:textId="77777777" w:rsidR="003226E1" w:rsidRDefault="003226E1"/>
    <w:tbl>
      <w:tblPr>
        <w:tblStyle w:val="TableGrid"/>
        <w:tblW w:w="0" w:type="auto"/>
        <w:tblLook w:val="04A0" w:firstRow="1" w:lastRow="0" w:firstColumn="1" w:lastColumn="0" w:noHBand="0" w:noVBand="1"/>
      </w:tblPr>
      <w:tblGrid>
        <w:gridCol w:w="9085"/>
      </w:tblGrid>
      <w:tr w:rsidR="00351EE3" w:rsidRPr="00613134" w14:paraId="5E9CD132" w14:textId="58BAC10D" w:rsidTr="0064536D">
        <w:trPr>
          <w:trHeight w:val="413"/>
        </w:trPr>
        <w:tc>
          <w:tcPr>
            <w:tcW w:w="9085" w:type="dxa"/>
          </w:tcPr>
          <w:p w14:paraId="22562A2D" w14:textId="7BA73204" w:rsidR="00351EE3" w:rsidRPr="0064536D" w:rsidRDefault="00351EE3" w:rsidP="004231E2">
            <w:pPr>
              <w:pStyle w:val="ListParagraph"/>
              <w:numPr>
                <w:ilvl w:val="2"/>
                <w:numId w:val="20"/>
              </w:numPr>
              <w:ind w:left="2130" w:hanging="630"/>
              <w:rPr>
                <w:rStyle w:val="normaltextrun"/>
                <w:rFonts w:ascii="Calibri" w:hAnsi="Calibri" w:cs="Calibri"/>
                <w:shd w:val="clear" w:color="auto" w:fill="FFFFFF"/>
              </w:rPr>
            </w:pPr>
            <w:r w:rsidRPr="00613134">
              <w:rPr>
                <w:rStyle w:val="normaltextrun"/>
                <w:rFonts w:ascii="Calibri" w:hAnsi="Calibri" w:cs="Calibri"/>
                <w:shd w:val="clear" w:color="auto" w:fill="FFFFFF"/>
              </w:rPr>
              <w:t>Increase Quantity of Weighed Item Purchased with SNAP or EBT Cash </w:t>
            </w:r>
            <w:r w:rsidRPr="00613134">
              <w:rPr>
                <w:rStyle w:val="eop"/>
                <w:rFonts w:ascii="Calibri" w:hAnsi="Calibri" w:cs="Calibri"/>
                <w:shd w:val="clear" w:color="auto" w:fill="FFFFFF"/>
              </w:rPr>
              <w:t> </w:t>
            </w:r>
          </w:p>
        </w:tc>
      </w:tr>
    </w:tbl>
    <w:p w14:paraId="531CB447" w14:textId="77777777" w:rsidR="00334BA9" w:rsidRDefault="00334BA9"/>
    <w:p w14:paraId="6370BCF5" w14:textId="77777777" w:rsidR="003226E1" w:rsidRDefault="003226E1"/>
    <w:tbl>
      <w:tblPr>
        <w:tblStyle w:val="TableGrid"/>
        <w:tblW w:w="0" w:type="auto"/>
        <w:tblLook w:val="04A0" w:firstRow="1" w:lastRow="0" w:firstColumn="1" w:lastColumn="0" w:noHBand="0" w:noVBand="1"/>
      </w:tblPr>
      <w:tblGrid>
        <w:gridCol w:w="9085"/>
      </w:tblGrid>
      <w:tr w:rsidR="00351EE3" w:rsidRPr="00613134" w14:paraId="437D6635" w14:textId="3080B617" w:rsidTr="0064536D">
        <w:trPr>
          <w:trHeight w:val="458"/>
        </w:trPr>
        <w:tc>
          <w:tcPr>
            <w:tcW w:w="9085" w:type="dxa"/>
          </w:tcPr>
          <w:p w14:paraId="74DFA9AE" w14:textId="4FA0ED05" w:rsidR="00351EE3" w:rsidRPr="0064536D" w:rsidRDefault="00351EE3" w:rsidP="004231E2">
            <w:pPr>
              <w:pStyle w:val="ListParagraph"/>
              <w:numPr>
                <w:ilvl w:val="2"/>
                <w:numId w:val="20"/>
              </w:numPr>
              <w:ind w:left="2130" w:hanging="630"/>
              <w:rPr>
                <w:rStyle w:val="normaltextrun"/>
                <w:rFonts w:ascii="Calibri" w:hAnsi="Calibri" w:cs="Calibri"/>
                <w:shd w:val="clear" w:color="auto" w:fill="FFFFFF"/>
              </w:rPr>
            </w:pPr>
            <w:r w:rsidRPr="00613134">
              <w:rPr>
                <w:rStyle w:val="normaltextrun"/>
                <w:rFonts w:ascii="Calibri" w:hAnsi="Calibri" w:cs="Calibri"/>
                <w:shd w:val="clear" w:color="auto" w:fill="FFFFFF"/>
              </w:rPr>
              <w:t>Combination of Addition and Removal of Items Purchased with SNAP or EBT Cash</w:t>
            </w:r>
            <w:r w:rsidRPr="00613134">
              <w:rPr>
                <w:rStyle w:val="eop"/>
                <w:rFonts w:ascii="Calibri" w:hAnsi="Calibri" w:cs="Calibri"/>
                <w:shd w:val="clear" w:color="auto" w:fill="FFFFFF"/>
              </w:rPr>
              <w:t> </w:t>
            </w:r>
          </w:p>
        </w:tc>
      </w:tr>
    </w:tbl>
    <w:p w14:paraId="0F3CE010" w14:textId="77777777" w:rsidR="00334BA9" w:rsidRDefault="00334BA9"/>
    <w:p w14:paraId="6E02E36B" w14:textId="77777777" w:rsidR="003226E1" w:rsidRDefault="003226E1"/>
    <w:tbl>
      <w:tblPr>
        <w:tblStyle w:val="TableGrid"/>
        <w:tblW w:w="0" w:type="auto"/>
        <w:tblLook w:val="04A0" w:firstRow="1" w:lastRow="0" w:firstColumn="1" w:lastColumn="0" w:noHBand="0" w:noVBand="1"/>
      </w:tblPr>
      <w:tblGrid>
        <w:gridCol w:w="9085"/>
      </w:tblGrid>
      <w:tr w:rsidR="00535EA4" w:rsidRPr="00613134" w14:paraId="43A14466" w14:textId="41026E58" w:rsidTr="00535EA4">
        <w:trPr>
          <w:trHeight w:val="350"/>
        </w:trPr>
        <w:tc>
          <w:tcPr>
            <w:tcW w:w="9085" w:type="dxa"/>
          </w:tcPr>
          <w:p w14:paraId="317DD6AC" w14:textId="01AECF16" w:rsidR="00535EA4" w:rsidRPr="00854255" w:rsidRDefault="00535EA4" w:rsidP="004231E2">
            <w:pPr>
              <w:pStyle w:val="ListParagraph"/>
              <w:numPr>
                <w:ilvl w:val="2"/>
                <w:numId w:val="20"/>
              </w:numPr>
              <w:ind w:left="2130" w:hanging="630"/>
              <w:rPr>
                <w:rStyle w:val="normaltextrun"/>
                <w:rFonts w:ascii="Calibri" w:hAnsi="Calibri" w:cs="Calibri"/>
                <w:shd w:val="clear" w:color="auto" w:fill="FFFFFF"/>
              </w:rPr>
            </w:pPr>
            <w:r w:rsidRPr="00613134">
              <w:rPr>
                <w:rStyle w:val="normaltextrun"/>
                <w:rFonts w:ascii="Calibri" w:hAnsi="Calibri" w:cs="Calibri"/>
                <w:shd w:val="clear" w:color="auto" w:fill="FFFFFF"/>
              </w:rPr>
              <w:t xml:space="preserve">Other Methods </w:t>
            </w:r>
          </w:p>
        </w:tc>
      </w:tr>
    </w:tbl>
    <w:p w14:paraId="2D6C783E" w14:textId="77777777" w:rsidR="00334BA9" w:rsidRDefault="00334BA9"/>
    <w:p w14:paraId="2379A2E4" w14:textId="77777777" w:rsidR="003226E1" w:rsidRDefault="003226E1"/>
    <w:tbl>
      <w:tblPr>
        <w:tblStyle w:val="TableGrid"/>
        <w:tblW w:w="0" w:type="auto"/>
        <w:tblLook w:val="04A0" w:firstRow="1" w:lastRow="0" w:firstColumn="1" w:lastColumn="0" w:noHBand="0" w:noVBand="1"/>
      </w:tblPr>
      <w:tblGrid>
        <w:gridCol w:w="9085"/>
      </w:tblGrid>
      <w:tr w:rsidR="00535EA4" w:rsidRPr="00613134" w14:paraId="67498510" w14:textId="3996D40D" w:rsidTr="22FFE6F3">
        <w:tc>
          <w:tcPr>
            <w:tcW w:w="9085" w:type="dxa"/>
            <w:shd w:val="clear" w:color="auto" w:fill="D9D9D9" w:themeFill="background1" w:themeFillShade="D9"/>
          </w:tcPr>
          <w:p w14:paraId="05ECC4E0" w14:textId="59455324" w:rsidR="00535EA4" w:rsidRPr="0082344B" w:rsidRDefault="7257DB83" w:rsidP="22FFE6F3">
            <w:pPr>
              <w:pStyle w:val="ListParagraph"/>
              <w:numPr>
                <w:ilvl w:val="1"/>
                <w:numId w:val="20"/>
              </w:numPr>
              <w:ind w:left="1050" w:hanging="360"/>
              <w:rPr>
                <w:rStyle w:val="normaltextrun"/>
                <w:rFonts w:ascii="Calibri" w:hAnsi="Calibri" w:cs="Calibri"/>
                <w:b/>
                <w:bCs/>
                <w:shd w:val="clear" w:color="auto" w:fill="FFFFFF"/>
              </w:rPr>
            </w:pPr>
            <w:r w:rsidRPr="0082344B">
              <w:rPr>
                <w:rStyle w:val="normaltextrun"/>
                <w:rFonts w:ascii="Calibri" w:hAnsi="Calibri" w:cs="Calibri"/>
                <w:b/>
                <w:bCs/>
                <w:highlight w:val="lightGray"/>
                <w:shd w:val="clear" w:color="auto" w:fill="FFFFFF"/>
              </w:rPr>
              <w:t>Refunds/</w:t>
            </w:r>
            <w:r w:rsidR="6AE213BC" w:rsidRPr="0082344B">
              <w:rPr>
                <w:rStyle w:val="normaltextrun"/>
                <w:rFonts w:ascii="Calibri" w:hAnsi="Calibri" w:cs="Calibri"/>
                <w:b/>
                <w:bCs/>
                <w:highlight w:val="lightGray"/>
                <w:shd w:val="clear" w:color="auto" w:fill="FFFFFF"/>
              </w:rPr>
              <w:t>Post-Payment Order Cancellation</w:t>
            </w:r>
          </w:p>
        </w:tc>
      </w:tr>
      <w:tr w:rsidR="00154B48" w:rsidRPr="00613134" w14:paraId="4C99544A" w14:textId="77777777" w:rsidTr="22FFE6F3">
        <w:tc>
          <w:tcPr>
            <w:tcW w:w="9085" w:type="dxa"/>
          </w:tcPr>
          <w:p w14:paraId="5F291D37" w14:textId="3E3A715E" w:rsidR="00154B48" w:rsidRPr="00154B48" w:rsidRDefault="00154B48" w:rsidP="00EF6F0A">
            <w:pPr>
              <w:ind w:left="1500"/>
              <w:rPr>
                <w:rStyle w:val="eop"/>
                <w:rFonts w:ascii="Calibri" w:hAnsi="Calibri" w:cs="Calibri"/>
                <w:shd w:val="clear" w:color="auto" w:fill="FFFFFF"/>
              </w:rPr>
            </w:pPr>
            <w:r>
              <w:rPr>
                <w:rStyle w:val="normaltextrun"/>
                <w:rFonts w:ascii="Calibri" w:hAnsi="Calibri" w:cs="Calibri"/>
                <w:shd w:val="clear" w:color="auto" w:fill="FFFFFF"/>
              </w:rPr>
              <w:t xml:space="preserve">4.10.1 </w:t>
            </w:r>
            <w:r w:rsidRPr="00154B48">
              <w:rPr>
                <w:rStyle w:val="normaltextrun"/>
                <w:rFonts w:ascii="Calibri" w:hAnsi="Calibri" w:cs="Calibri"/>
                <w:shd w:val="clear" w:color="auto" w:fill="FFFFFF"/>
              </w:rPr>
              <w:t xml:space="preserve">Online Customer Cancellation </w:t>
            </w:r>
          </w:p>
          <w:p w14:paraId="4752BFEA" w14:textId="77777777" w:rsidR="00154B48" w:rsidRPr="00613134" w:rsidRDefault="00154B48" w:rsidP="00BC2F13">
            <w:pPr>
              <w:pStyle w:val="ListParagraph"/>
              <w:ind w:left="1080"/>
              <w:rPr>
                <w:rStyle w:val="normaltextrun"/>
                <w:rFonts w:ascii="Calibri" w:hAnsi="Calibri" w:cs="Calibri"/>
                <w:shd w:val="clear" w:color="auto" w:fill="FFFFFF"/>
              </w:rPr>
            </w:pPr>
          </w:p>
        </w:tc>
      </w:tr>
    </w:tbl>
    <w:p w14:paraId="1B96D78A" w14:textId="77777777" w:rsidR="00B4636D" w:rsidRDefault="00B4636D" w:rsidP="00B55054">
      <w:pPr>
        <w:spacing w:after="0" w:line="240" w:lineRule="auto"/>
      </w:pPr>
    </w:p>
    <w:p w14:paraId="151296C9" w14:textId="77777777" w:rsidR="00334BA9" w:rsidRDefault="00334BA9"/>
    <w:p w14:paraId="5E240CAE" w14:textId="77777777" w:rsidR="00B4636D" w:rsidRDefault="00B4636D" w:rsidP="0082344B">
      <w:pPr>
        <w:spacing w:after="0"/>
      </w:pPr>
    </w:p>
    <w:tbl>
      <w:tblPr>
        <w:tblStyle w:val="TableGrid"/>
        <w:tblW w:w="0" w:type="auto"/>
        <w:tblLook w:val="04A0" w:firstRow="1" w:lastRow="0" w:firstColumn="1" w:lastColumn="0" w:noHBand="0" w:noVBand="1"/>
      </w:tblPr>
      <w:tblGrid>
        <w:gridCol w:w="9085"/>
      </w:tblGrid>
      <w:tr w:rsidR="00535EA4" w:rsidRPr="00613134" w14:paraId="53A94EB6" w14:textId="7FF38E6D" w:rsidTr="00535EA4">
        <w:tc>
          <w:tcPr>
            <w:tcW w:w="9085" w:type="dxa"/>
          </w:tcPr>
          <w:p w14:paraId="39CF45DC" w14:textId="77777777" w:rsidR="00535EA4" w:rsidRDefault="00535EA4" w:rsidP="003C269A">
            <w:pPr>
              <w:pStyle w:val="ListParagraph"/>
              <w:numPr>
                <w:ilvl w:val="2"/>
                <w:numId w:val="20"/>
              </w:numPr>
              <w:ind w:left="2130"/>
              <w:rPr>
                <w:rStyle w:val="normaltextrun"/>
                <w:rFonts w:ascii="Calibri" w:hAnsi="Calibri" w:cs="Calibri"/>
                <w:shd w:val="clear" w:color="auto" w:fill="FFFFFF"/>
              </w:rPr>
            </w:pPr>
            <w:r w:rsidRPr="00613134">
              <w:rPr>
                <w:rStyle w:val="normaltextrun"/>
                <w:rFonts w:ascii="Calibri" w:hAnsi="Calibri" w:cs="Calibri"/>
                <w:shd w:val="clear" w:color="auto" w:fill="FFFFFF"/>
              </w:rPr>
              <w:t xml:space="preserve">Customer Cancellation by Phone </w:t>
            </w:r>
          </w:p>
          <w:p w14:paraId="08698894" w14:textId="139E0D13" w:rsidR="00535EA4" w:rsidRPr="00613134" w:rsidRDefault="00535EA4" w:rsidP="00CF32C2">
            <w:pPr>
              <w:pStyle w:val="ListParagraph"/>
              <w:ind w:left="1080"/>
              <w:rPr>
                <w:rStyle w:val="normaltextrun"/>
                <w:rFonts w:ascii="Calibri" w:hAnsi="Calibri" w:cs="Calibri"/>
                <w:shd w:val="clear" w:color="auto" w:fill="FFFFFF"/>
              </w:rPr>
            </w:pPr>
          </w:p>
        </w:tc>
      </w:tr>
    </w:tbl>
    <w:p w14:paraId="0AABDF90" w14:textId="77777777" w:rsidR="00334BA9" w:rsidRDefault="00334BA9"/>
    <w:p w14:paraId="3EC8D882" w14:textId="77777777" w:rsidR="00B4636D" w:rsidRDefault="00B4636D"/>
    <w:tbl>
      <w:tblPr>
        <w:tblStyle w:val="TableGrid"/>
        <w:tblW w:w="0" w:type="auto"/>
        <w:tblLook w:val="04A0" w:firstRow="1" w:lastRow="0" w:firstColumn="1" w:lastColumn="0" w:noHBand="0" w:noVBand="1"/>
      </w:tblPr>
      <w:tblGrid>
        <w:gridCol w:w="9085"/>
      </w:tblGrid>
      <w:tr w:rsidR="00535EA4" w:rsidRPr="00613134" w14:paraId="7090F89C" w14:textId="09B27014" w:rsidTr="00535EA4">
        <w:trPr>
          <w:trHeight w:val="377"/>
        </w:trPr>
        <w:tc>
          <w:tcPr>
            <w:tcW w:w="9085" w:type="dxa"/>
          </w:tcPr>
          <w:p w14:paraId="4E280692" w14:textId="66492ECA" w:rsidR="00535EA4" w:rsidRPr="00613134" w:rsidRDefault="00535EA4" w:rsidP="00EF6F0A">
            <w:pPr>
              <w:pStyle w:val="ListParagraph"/>
              <w:numPr>
                <w:ilvl w:val="2"/>
                <w:numId w:val="20"/>
              </w:numPr>
              <w:ind w:left="2130"/>
              <w:rPr>
                <w:rStyle w:val="normaltextrun"/>
                <w:rFonts w:ascii="Calibri" w:hAnsi="Calibri" w:cs="Calibri"/>
                <w:shd w:val="clear" w:color="auto" w:fill="FFFFFF"/>
              </w:rPr>
            </w:pPr>
            <w:r w:rsidRPr="00613134">
              <w:rPr>
                <w:rStyle w:val="normaltextrun"/>
                <w:rFonts w:ascii="Calibri" w:hAnsi="Calibri" w:cs="Calibri"/>
                <w:shd w:val="clear" w:color="auto" w:fill="FFFFFF"/>
              </w:rPr>
              <w:t xml:space="preserve">All Items are Out of Stock </w:t>
            </w:r>
          </w:p>
        </w:tc>
      </w:tr>
    </w:tbl>
    <w:p w14:paraId="7EAC5FB1" w14:textId="77777777" w:rsidR="00334BA9" w:rsidRDefault="00334BA9"/>
    <w:p w14:paraId="42A5D484" w14:textId="77777777" w:rsidR="00FC3591" w:rsidRDefault="00FC3591"/>
    <w:tbl>
      <w:tblPr>
        <w:tblStyle w:val="TableGrid"/>
        <w:tblW w:w="0" w:type="auto"/>
        <w:tblLook w:val="04A0" w:firstRow="1" w:lastRow="0" w:firstColumn="1" w:lastColumn="0" w:noHBand="0" w:noVBand="1"/>
      </w:tblPr>
      <w:tblGrid>
        <w:gridCol w:w="9085"/>
      </w:tblGrid>
      <w:tr w:rsidR="00535EA4" w:rsidRPr="00613134" w14:paraId="70FE5A93" w14:textId="3065E9ED" w:rsidTr="00535EA4">
        <w:trPr>
          <w:trHeight w:val="431"/>
        </w:trPr>
        <w:tc>
          <w:tcPr>
            <w:tcW w:w="9085" w:type="dxa"/>
          </w:tcPr>
          <w:p w14:paraId="4E2B5F93" w14:textId="42AC5BF0" w:rsidR="00535EA4" w:rsidRPr="00613134" w:rsidRDefault="00535EA4" w:rsidP="003C269A">
            <w:pPr>
              <w:pStyle w:val="ListParagraph"/>
              <w:numPr>
                <w:ilvl w:val="2"/>
                <w:numId w:val="20"/>
              </w:numPr>
              <w:ind w:left="2130"/>
              <w:rPr>
                <w:rStyle w:val="normaltextrun"/>
                <w:rFonts w:ascii="Calibri" w:hAnsi="Calibri" w:cs="Calibri"/>
                <w:shd w:val="clear" w:color="auto" w:fill="FFFFFF"/>
              </w:rPr>
            </w:pPr>
            <w:r w:rsidRPr="00613134">
              <w:rPr>
                <w:rStyle w:val="normaltextrun"/>
                <w:rFonts w:ascii="Calibri" w:hAnsi="Calibri" w:cs="Calibri"/>
                <w:shd w:val="clear" w:color="auto" w:fill="FFFFFF"/>
              </w:rPr>
              <w:t xml:space="preserve">Cancellation at Delivery </w:t>
            </w:r>
          </w:p>
        </w:tc>
      </w:tr>
    </w:tbl>
    <w:p w14:paraId="35DFF4F9" w14:textId="77777777" w:rsidR="00334BA9" w:rsidRDefault="00334BA9"/>
    <w:p w14:paraId="3A168044" w14:textId="77777777" w:rsidR="00FC3591" w:rsidRDefault="00FC3591"/>
    <w:tbl>
      <w:tblPr>
        <w:tblStyle w:val="TableGrid"/>
        <w:tblW w:w="0" w:type="auto"/>
        <w:tblLook w:val="04A0" w:firstRow="1" w:lastRow="0" w:firstColumn="1" w:lastColumn="0" w:noHBand="0" w:noVBand="1"/>
      </w:tblPr>
      <w:tblGrid>
        <w:gridCol w:w="9085"/>
      </w:tblGrid>
      <w:tr w:rsidR="00535EA4" w:rsidRPr="00613134" w14:paraId="271E1687" w14:textId="3C2C7349" w:rsidTr="2DA3FEA5">
        <w:trPr>
          <w:cantSplit/>
          <w:trHeight w:val="341"/>
        </w:trPr>
        <w:tc>
          <w:tcPr>
            <w:tcW w:w="9085" w:type="dxa"/>
            <w:shd w:val="clear" w:color="auto" w:fill="D9D9D9" w:themeFill="background1" w:themeFillShade="D9"/>
          </w:tcPr>
          <w:p w14:paraId="4C59ABBC" w14:textId="4ACAF9F0" w:rsidR="00535EA4" w:rsidRPr="0082344B" w:rsidRDefault="6AE213BC" w:rsidP="2DA3FEA5">
            <w:pPr>
              <w:pStyle w:val="ListParagraph"/>
              <w:numPr>
                <w:ilvl w:val="1"/>
                <w:numId w:val="20"/>
              </w:numPr>
              <w:ind w:left="1500" w:hanging="810"/>
              <w:rPr>
                <w:rStyle w:val="eop"/>
                <w:rFonts w:ascii="Calibri" w:hAnsi="Calibri" w:cs="Calibri"/>
                <w:b/>
                <w:bCs/>
                <w:shd w:val="clear" w:color="auto" w:fill="FFFFFF"/>
              </w:rPr>
            </w:pPr>
            <w:r w:rsidRPr="0082344B">
              <w:rPr>
                <w:rStyle w:val="normaltextrun"/>
                <w:rFonts w:ascii="Calibri" w:hAnsi="Calibri" w:cs="Calibri"/>
                <w:b/>
                <w:bCs/>
                <w:highlight w:val="lightGray"/>
                <w:shd w:val="clear" w:color="auto" w:fill="FFFFFF"/>
              </w:rPr>
              <w:t>Additional Refund Scenarios</w:t>
            </w:r>
          </w:p>
        </w:tc>
      </w:tr>
      <w:tr w:rsidR="007F7F38" w:rsidRPr="00613134" w14:paraId="2EBA4D3A" w14:textId="77777777" w:rsidTr="2DA3FEA5">
        <w:trPr>
          <w:cantSplit/>
          <w:trHeight w:val="341"/>
        </w:trPr>
        <w:tc>
          <w:tcPr>
            <w:tcW w:w="9085" w:type="dxa"/>
            <w:shd w:val="clear" w:color="auto" w:fill="auto"/>
          </w:tcPr>
          <w:p w14:paraId="1BC34EFF" w14:textId="0F5A0D08" w:rsidR="007F7F38" w:rsidRPr="0072524C" w:rsidRDefault="0072524C" w:rsidP="003C269A">
            <w:pPr>
              <w:ind w:left="1410"/>
              <w:rPr>
                <w:rStyle w:val="normaltextrun"/>
                <w:rFonts w:ascii="Calibri" w:hAnsi="Calibri" w:cs="Calibri"/>
                <w:highlight w:val="lightGray"/>
                <w:shd w:val="clear" w:color="auto" w:fill="FFFFFF"/>
              </w:rPr>
            </w:pPr>
            <w:r>
              <w:rPr>
                <w:rStyle w:val="normaltextrun"/>
                <w:rFonts w:ascii="Calibri" w:hAnsi="Calibri" w:cs="Calibri"/>
                <w:shd w:val="clear" w:color="auto" w:fill="FFFFFF"/>
              </w:rPr>
              <w:t xml:space="preserve">4.11.1 </w:t>
            </w:r>
            <w:r w:rsidRPr="0072524C">
              <w:rPr>
                <w:rStyle w:val="normaltextrun"/>
                <w:rFonts w:ascii="Calibri" w:hAnsi="Calibri" w:cs="Calibri"/>
                <w:shd w:val="clear" w:color="auto" w:fill="FFFFFF"/>
              </w:rPr>
              <w:t xml:space="preserve">Refund at Fulfillment Due to Overestimated Weight, Substitutions and/or Out of Stock </w:t>
            </w:r>
          </w:p>
        </w:tc>
      </w:tr>
    </w:tbl>
    <w:p w14:paraId="1512D496" w14:textId="77777777" w:rsidR="00FC3591" w:rsidRDefault="00FC3591"/>
    <w:tbl>
      <w:tblPr>
        <w:tblStyle w:val="TableGrid"/>
        <w:tblW w:w="0" w:type="auto"/>
        <w:tblLook w:val="04A0" w:firstRow="1" w:lastRow="0" w:firstColumn="1" w:lastColumn="0" w:noHBand="0" w:noVBand="1"/>
      </w:tblPr>
      <w:tblGrid>
        <w:gridCol w:w="9085"/>
      </w:tblGrid>
      <w:tr w:rsidR="00535EA4" w:rsidRPr="00613134" w14:paraId="6A51BA8B" w14:textId="00C7BC14" w:rsidTr="00FC3591">
        <w:trPr>
          <w:cantSplit/>
          <w:trHeight w:val="539"/>
        </w:trPr>
        <w:tc>
          <w:tcPr>
            <w:tcW w:w="9085" w:type="dxa"/>
          </w:tcPr>
          <w:p w14:paraId="326F13A7" w14:textId="1E7AA66F" w:rsidR="00535EA4" w:rsidRPr="00613134" w:rsidRDefault="0072524C" w:rsidP="003C269A">
            <w:pPr>
              <w:pStyle w:val="ListParagraph"/>
              <w:ind w:left="2130" w:hanging="720"/>
              <w:rPr>
                <w:rStyle w:val="normaltextrun"/>
                <w:rFonts w:ascii="Calibri" w:hAnsi="Calibri" w:cs="Calibri"/>
                <w:shd w:val="clear" w:color="auto" w:fill="FFFFFF"/>
              </w:rPr>
            </w:pPr>
            <w:r>
              <w:rPr>
                <w:rStyle w:val="normaltextrun"/>
                <w:rFonts w:ascii="Calibri" w:hAnsi="Calibri" w:cs="Calibri"/>
                <w:shd w:val="clear" w:color="auto" w:fill="FFFFFF"/>
              </w:rPr>
              <w:t xml:space="preserve">4.11.2 </w:t>
            </w:r>
            <w:r w:rsidR="00535EA4" w:rsidRPr="00613134">
              <w:rPr>
                <w:rStyle w:val="normaltextrun"/>
                <w:rFonts w:ascii="Calibri" w:hAnsi="Calibri" w:cs="Calibri"/>
                <w:shd w:val="clear" w:color="auto" w:fill="FFFFFF"/>
              </w:rPr>
              <w:t xml:space="preserve">Post-Delivery Refund of Returned Item </w:t>
            </w:r>
          </w:p>
        </w:tc>
      </w:tr>
    </w:tbl>
    <w:p w14:paraId="28C07551" w14:textId="77777777" w:rsidR="00FC3591" w:rsidRDefault="00FC3591"/>
    <w:tbl>
      <w:tblPr>
        <w:tblStyle w:val="TableGrid"/>
        <w:tblW w:w="0" w:type="auto"/>
        <w:tblLook w:val="04A0" w:firstRow="1" w:lastRow="0" w:firstColumn="1" w:lastColumn="0" w:noHBand="0" w:noVBand="1"/>
      </w:tblPr>
      <w:tblGrid>
        <w:gridCol w:w="8995"/>
      </w:tblGrid>
      <w:tr w:rsidR="00535EA4" w:rsidRPr="00613134" w14:paraId="1B40D83C" w14:textId="1ACDB1DD" w:rsidTr="00FC5487">
        <w:tc>
          <w:tcPr>
            <w:tcW w:w="8995" w:type="dxa"/>
          </w:tcPr>
          <w:p w14:paraId="128D7C68" w14:textId="624FA12D" w:rsidR="00535EA4" w:rsidRPr="0072524C" w:rsidRDefault="00535EA4" w:rsidP="003C269A">
            <w:pPr>
              <w:pStyle w:val="paragraph"/>
              <w:spacing w:before="0" w:beforeAutospacing="0" w:after="0" w:afterAutospacing="0"/>
              <w:ind w:left="2130" w:hanging="720"/>
              <w:textAlignment w:val="baseline"/>
              <w:rPr>
                <w:rFonts w:ascii="Calibri" w:hAnsi="Calibri" w:cs="Calibri"/>
                <w:sz w:val="22"/>
                <w:szCs w:val="22"/>
              </w:rPr>
            </w:pPr>
            <w:r w:rsidRPr="00613134">
              <w:rPr>
                <w:rStyle w:val="normaltextrun"/>
                <w:rFonts w:ascii="Calibri" w:hAnsi="Calibri" w:cs="Calibri"/>
                <w:sz w:val="22"/>
                <w:szCs w:val="22"/>
              </w:rPr>
              <w:t>4.11.3 Post-Delivery Refund where Item Is not Returned</w:t>
            </w:r>
            <w:r w:rsidRPr="00613134">
              <w:rPr>
                <w:rStyle w:val="eop"/>
                <w:rFonts w:ascii="Calibri" w:hAnsi="Calibri" w:cs="Calibri"/>
                <w:sz w:val="22"/>
                <w:szCs w:val="22"/>
              </w:rPr>
              <w:t> </w:t>
            </w:r>
            <w:r w:rsidR="0072524C" w:rsidRPr="0072524C">
              <w:rPr>
                <w:rStyle w:val="eop"/>
                <w:rFonts w:ascii="Calibri" w:hAnsi="Calibri" w:cs="Calibri"/>
                <w:sz w:val="22"/>
                <w:szCs w:val="22"/>
              </w:rPr>
              <w:t>(if not covered above)</w:t>
            </w:r>
          </w:p>
          <w:p w14:paraId="4E7C8D2D" w14:textId="10B95CCE" w:rsidR="00535EA4" w:rsidRPr="00613134" w:rsidRDefault="00535EA4" w:rsidP="00CB33DC">
            <w:pPr>
              <w:pStyle w:val="paragraph"/>
              <w:spacing w:before="0" w:beforeAutospacing="0" w:after="0" w:afterAutospacing="0"/>
              <w:ind w:left="720"/>
              <w:textAlignment w:val="baseline"/>
              <w:rPr>
                <w:rStyle w:val="normaltextrun"/>
                <w:rFonts w:ascii="Segoe UI" w:hAnsi="Segoe UI" w:cs="Segoe UI"/>
                <w:sz w:val="18"/>
                <w:szCs w:val="18"/>
              </w:rPr>
            </w:pPr>
            <w:r w:rsidRPr="00613134">
              <w:rPr>
                <w:rStyle w:val="eop"/>
                <w:rFonts w:ascii="Calibri" w:hAnsi="Calibri" w:cs="Calibri"/>
                <w:sz w:val="22"/>
                <w:szCs w:val="22"/>
              </w:rPr>
              <w:t> </w:t>
            </w:r>
          </w:p>
        </w:tc>
      </w:tr>
    </w:tbl>
    <w:p w14:paraId="5594531B" w14:textId="77777777" w:rsidR="005C7313" w:rsidRPr="00613134" w:rsidRDefault="005C7313"/>
    <w:tbl>
      <w:tblPr>
        <w:tblW w:w="935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52"/>
      </w:tblGrid>
      <w:tr w:rsidR="00613134" w:rsidRPr="00613134" w14:paraId="7FD5B01C" w14:textId="77777777" w:rsidTr="005C7313">
        <w:trPr>
          <w:cantSplit/>
          <w:trHeight w:val="300"/>
        </w:trPr>
        <w:tc>
          <w:tcPr>
            <w:tcW w:w="935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BF825FF" w14:textId="1B7F758E" w:rsidR="00AE38BA" w:rsidRPr="00613134" w:rsidRDefault="00965DC6" w:rsidP="00AE38BA">
            <w:pPr>
              <w:pStyle w:val="paragraph"/>
              <w:numPr>
                <w:ilvl w:val="0"/>
                <w:numId w:val="15"/>
              </w:numPr>
              <w:tabs>
                <w:tab w:val="clear" w:pos="720"/>
                <w:tab w:val="num" w:pos="360"/>
              </w:tabs>
              <w:spacing w:before="0" w:beforeAutospacing="0" w:after="0" w:afterAutospacing="0"/>
              <w:ind w:left="360"/>
              <w:textAlignment w:val="baseline"/>
              <w:rPr>
                <w:rStyle w:val="eop"/>
                <w:rFonts w:ascii="Calibri" w:hAnsi="Calibri" w:cs="Calibri"/>
                <w:sz w:val="22"/>
                <w:szCs w:val="22"/>
              </w:rPr>
            </w:pPr>
            <w:r w:rsidRPr="00965DC6">
              <w:rPr>
                <w:rStyle w:val="normaltextrun"/>
                <w:rFonts w:ascii="Calibri" w:hAnsi="Calibri" w:cs="Calibri"/>
                <w:b/>
                <w:bCs/>
                <w:sz w:val="22"/>
                <w:szCs w:val="22"/>
              </w:rPr>
              <w:lastRenderedPageBreak/>
              <w:t>ERROR HANDLING</w:t>
            </w:r>
            <w:r w:rsidR="00AE38BA" w:rsidRPr="00613134">
              <w:rPr>
                <w:rStyle w:val="normaltextrun"/>
                <w:rFonts w:ascii="Calibri" w:hAnsi="Calibri" w:cs="Calibri"/>
                <w:sz w:val="22"/>
                <w:szCs w:val="22"/>
              </w:rPr>
              <w:t xml:space="preserve"> - For declined transactions, please provide the messaging displayed by the website to the customer and/or email/text notifications as appropriate to the situation; As applicable, error messages should identify next steps for the customer (</w:t>
            </w:r>
            <w:r w:rsidR="00B4636D" w:rsidRPr="00613134">
              <w:rPr>
                <w:rStyle w:val="normaltextrun"/>
                <w:rFonts w:ascii="Calibri" w:hAnsi="Calibri" w:cs="Calibri"/>
                <w:sz w:val="22"/>
                <w:szCs w:val="22"/>
              </w:rPr>
              <w:t>e.g.,</w:t>
            </w:r>
            <w:r w:rsidR="00AE38BA" w:rsidRPr="00613134">
              <w:rPr>
                <w:rStyle w:val="normaltextrun"/>
                <w:rFonts w:ascii="Calibri" w:hAnsi="Calibri" w:cs="Calibri"/>
                <w:sz w:val="22"/>
                <w:szCs w:val="22"/>
              </w:rPr>
              <w:t xml:space="preserve"> try again, make a correction, use an alternate payment method). This section should also cover automated reversals, and other error scenarios if/when/how intervention is required by the retailer. </w:t>
            </w:r>
            <w:r w:rsidR="00AE38BA" w:rsidRPr="00613134">
              <w:rPr>
                <w:rStyle w:val="eop"/>
                <w:rFonts w:ascii="Calibri" w:hAnsi="Calibri" w:cs="Calibri"/>
                <w:sz w:val="22"/>
                <w:szCs w:val="22"/>
              </w:rPr>
              <w:t> </w:t>
            </w:r>
          </w:p>
          <w:p w14:paraId="19D672B8" w14:textId="77777777" w:rsidR="00AE38BA" w:rsidRPr="00613134" w:rsidRDefault="00AE38BA" w:rsidP="00AE38BA">
            <w:pPr>
              <w:pStyle w:val="paragraph"/>
              <w:spacing w:before="0" w:beforeAutospacing="0" w:after="0" w:afterAutospacing="0"/>
              <w:ind w:left="360"/>
              <w:textAlignment w:val="baseline"/>
              <w:rPr>
                <w:rFonts w:ascii="Calibri" w:hAnsi="Calibri" w:cs="Calibri"/>
                <w:sz w:val="22"/>
                <w:szCs w:val="22"/>
              </w:rPr>
            </w:pPr>
          </w:p>
          <w:p w14:paraId="52FBB078" w14:textId="4BDC41DD" w:rsidR="00AE38BA" w:rsidRPr="00613134" w:rsidRDefault="00AE38BA" w:rsidP="00AE38BA">
            <w:pPr>
              <w:pStyle w:val="paragraph"/>
              <w:spacing w:before="0" w:beforeAutospacing="0" w:after="0" w:afterAutospacing="0"/>
              <w:ind w:left="360"/>
              <w:textAlignment w:val="baseline"/>
              <w:rPr>
                <w:rStyle w:val="eop"/>
                <w:rFonts w:ascii="Calibri" w:hAnsi="Calibri" w:cs="Calibri"/>
                <w:sz w:val="22"/>
                <w:szCs w:val="22"/>
              </w:rPr>
            </w:pPr>
            <w:r w:rsidRPr="008F623C">
              <w:rPr>
                <w:rStyle w:val="normaltextrun"/>
                <w:rFonts w:ascii="Calibri" w:hAnsi="Calibri" w:cs="Calibri"/>
                <w:b/>
                <w:bCs/>
                <w:sz w:val="22"/>
                <w:szCs w:val="22"/>
              </w:rPr>
              <w:t xml:space="preserve">The table </w:t>
            </w:r>
            <w:r w:rsidR="00951AD2" w:rsidRPr="008F623C">
              <w:rPr>
                <w:rStyle w:val="normaltextrun"/>
                <w:rFonts w:ascii="Calibri" w:hAnsi="Calibri" w:cs="Calibri"/>
                <w:b/>
                <w:bCs/>
                <w:sz w:val="22"/>
                <w:szCs w:val="22"/>
              </w:rPr>
              <w:t xml:space="preserve">immediately </w:t>
            </w:r>
            <w:r w:rsidRPr="008F623C">
              <w:rPr>
                <w:rStyle w:val="normaltextrun"/>
                <w:rFonts w:ascii="Calibri" w:hAnsi="Calibri" w:cs="Calibri"/>
                <w:b/>
                <w:bCs/>
                <w:sz w:val="22"/>
                <w:szCs w:val="22"/>
              </w:rPr>
              <w:t>belo</w:t>
            </w:r>
            <w:r w:rsidR="00951AD2" w:rsidRPr="008F623C">
              <w:rPr>
                <w:rStyle w:val="normaltextrun"/>
                <w:rFonts w:ascii="Calibri" w:hAnsi="Calibri" w:cs="Calibri"/>
                <w:b/>
                <w:bCs/>
                <w:sz w:val="22"/>
                <w:szCs w:val="22"/>
              </w:rPr>
              <w:t>w</w:t>
            </w:r>
            <w:r w:rsidRPr="00613134">
              <w:rPr>
                <w:rStyle w:val="normaltextrun"/>
                <w:rFonts w:ascii="Calibri" w:hAnsi="Calibri" w:cs="Calibri"/>
                <w:sz w:val="22"/>
                <w:szCs w:val="22"/>
              </w:rPr>
              <w:t xml:space="preserve"> is an abbreviated list of error codes, which only includes the error codes and client</w:t>
            </w:r>
            <w:r w:rsidRPr="00613134">
              <w:rPr>
                <w:rStyle w:val="contentcontrolboundarysink"/>
                <w:rFonts w:ascii="Calibri" w:hAnsi="Calibri" w:cs="Calibri"/>
                <w:sz w:val="22"/>
                <w:szCs w:val="22"/>
              </w:rPr>
              <w:t>​</w:t>
            </w:r>
            <w:r w:rsidRPr="00613134">
              <w:rPr>
                <w:rStyle w:val="normaltextrun"/>
                <w:rFonts w:ascii="Calibri" w:hAnsi="Calibri" w:cs="Calibri"/>
                <w:sz w:val="22"/>
                <w:szCs w:val="22"/>
              </w:rPr>
              <w:t>-</w:t>
            </w:r>
            <w:r w:rsidRPr="00613134">
              <w:rPr>
                <w:rStyle w:val="contentcontrolboundarysink"/>
                <w:rFonts w:ascii="Calibri" w:hAnsi="Calibri" w:cs="Calibri"/>
                <w:sz w:val="22"/>
                <w:szCs w:val="22"/>
              </w:rPr>
              <w:t>​​​</w:t>
            </w:r>
            <w:r w:rsidRPr="00613134">
              <w:rPr>
                <w:rStyle w:val="normaltextrun"/>
                <w:rFonts w:ascii="Calibri" w:hAnsi="Calibri" w:cs="Calibri"/>
                <w:sz w:val="22"/>
                <w:szCs w:val="22"/>
              </w:rPr>
              <w:t>facing messaging recommendations for instances where there is a specific response expected by FNS for EBT Online transactions. </w:t>
            </w:r>
            <w:r w:rsidRPr="00613134">
              <w:rPr>
                <w:rStyle w:val="eop"/>
                <w:rFonts w:ascii="Calibri" w:hAnsi="Calibri" w:cs="Calibri"/>
                <w:sz w:val="22"/>
                <w:szCs w:val="22"/>
              </w:rPr>
              <w:t> </w:t>
            </w:r>
          </w:p>
          <w:p w14:paraId="1CADCB34" w14:textId="77777777" w:rsidR="00AE38BA" w:rsidRPr="00613134" w:rsidRDefault="00AE38BA" w:rsidP="00AE38BA">
            <w:pPr>
              <w:pStyle w:val="paragraph"/>
              <w:spacing w:before="0" w:beforeAutospacing="0" w:after="0" w:afterAutospacing="0"/>
              <w:ind w:left="360"/>
              <w:textAlignment w:val="baseline"/>
              <w:rPr>
                <w:rFonts w:ascii="Segoe UI" w:hAnsi="Segoe UI" w:cs="Segoe UI"/>
                <w:sz w:val="18"/>
                <w:szCs w:val="18"/>
              </w:rPr>
            </w:pPr>
          </w:p>
          <w:p w14:paraId="52595B0A" w14:textId="543B5701" w:rsidR="00AE38BA" w:rsidRPr="00613134" w:rsidRDefault="00AE38BA" w:rsidP="00AE38BA">
            <w:pPr>
              <w:pStyle w:val="paragraph"/>
              <w:spacing w:before="0" w:beforeAutospacing="0" w:after="0" w:afterAutospacing="0"/>
              <w:ind w:left="360"/>
              <w:textAlignment w:val="baseline"/>
              <w:rPr>
                <w:rFonts w:ascii="Segoe UI" w:hAnsi="Segoe UI" w:cs="Segoe UI"/>
                <w:sz w:val="18"/>
                <w:szCs w:val="18"/>
              </w:rPr>
            </w:pPr>
            <w:r w:rsidRPr="00613134">
              <w:rPr>
                <w:rStyle w:val="normaltextrun"/>
                <w:rFonts w:ascii="Calibri" w:hAnsi="Calibri" w:cs="Calibri"/>
                <w:sz w:val="22"/>
                <w:szCs w:val="22"/>
              </w:rPr>
              <w:t xml:space="preserve">All error messages listed in sections 5.1 – 5.3 below should be addressed at a minimum and considered for inclusion in your BRD. </w:t>
            </w:r>
            <w:r w:rsidRPr="00613134">
              <w:rPr>
                <w:rStyle w:val="normaltextrun"/>
                <w:rFonts w:ascii="Calibri" w:hAnsi="Calibri" w:cs="Calibri"/>
                <w:sz w:val="22"/>
                <w:szCs w:val="22"/>
                <w:u w:val="single"/>
              </w:rPr>
              <w:t>Please work with your e</w:t>
            </w:r>
            <w:r w:rsidR="000F4A27">
              <w:rPr>
                <w:rStyle w:val="normaltextrun"/>
                <w:rFonts w:ascii="Calibri" w:hAnsi="Calibri" w:cs="Calibri"/>
                <w:sz w:val="22"/>
                <w:szCs w:val="22"/>
                <w:u w:val="single"/>
              </w:rPr>
              <w:t>C</w:t>
            </w:r>
            <w:r w:rsidRPr="00613134">
              <w:rPr>
                <w:rStyle w:val="normaltextrun"/>
                <w:rFonts w:ascii="Calibri" w:hAnsi="Calibri" w:cs="Calibri"/>
                <w:sz w:val="22"/>
                <w:szCs w:val="22"/>
                <w:u w:val="single"/>
              </w:rPr>
              <w:t>ommerce provider and/or TPP/PIN Solution provider to get a full listing of error messages for inclusion in this BRD</w:t>
            </w:r>
            <w:r w:rsidRPr="00613134">
              <w:rPr>
                <w:rStyle w:val="contentcontrolboundarysink"/>
                <w:rFonts w:ascii="Calibri" w:hAnsi="Calibri" w:cs="Calibri"/>
                <w:sz w:val="22"/>
                <w:szCs w:val="22"/>
              </w:rPr>
              <w:t>​</w:t>
            </w:r>
            <w:r w:rsidRPr="00613134">
              <w:rPr>
                <w:rStyle w:val="normaltextrun"/>
                <w:rFonts w:ascii="Calibri" w:hAnsi="Calibri" w:cs="Calibri"/>
                <w:sz w:val="22"/>
                <w:szCs w:val="22"/>
                <w:u w:val="single"/>
              </w:rPr>
              <w:t>; this may include codes additional to those provided below</w:t>
            </w:r>
            <w:r w:rsidRPr="00613134">
              <w:rPr>
                <w:rStyle w:val="contentcontrolboundarysink"/>
                <w:rFonts w:ascii="Calibri" w:hAnsi="Calibri" w:cs="Calibri"/>
                <w:sz w:val="22"/>
                <w:szCs w:val="22"/>
              </w:rPr>
              <w:t>​</w:t>
            </w:r>
            <w:r w:rsidRPr="00613134">
              <w:rPr>
                <w:rStyle w:val="normaltextrun"/>
                <w:rFonts w:ascii="Calibri" w:hAnsi="Calibri" w:cs="Calibri"/>
                <w:sz w:val="22"/>
                <w:szCs w:val="22"/>
              </w:rPr>
              <w:t>).</w:t>
            </w:r>
            <w:r w:rsidRPr="00613134">
              <w:rPr>
                <w:rStyle w:val="eop"/>
                <w:rFonts w:ascii="Calibri" w:hAnsi="Calibri" w:cs="Calibri"/>
                <w:sz w:val="22"/>
                <w:szCs w:val="22"/>
              </w:rPr>
              <w:t> </w:t>
            </w:r>
          </w:p>
          <w:p w14:paraId="79885FF2" w14:textId="77777777" w:rsidR="00AE38BA" w:rsidRPr="00613134" w:rsidRDefault="00AE38BA" w:rsidP="00AE38BA">
            <w:pPr>
              <w:spacing w:after="0" w:line="240" w:lineRule="auto"/>
              <w:textAlignment w:val="baseline"/>
              <w:rPr>
                <w:rFonts w:ascii="Calibri" w:eastAsia="Times New Roman" w:hAnsi="Calibri" w:cs="Calibri"/>
                <w:b/>
                <w:bCs/>
                <w:kern w:val="0"/>
                <w14:ligatures w14:val="none"/>
              </w:rPr>
            </w:pPr>
          </w:p>
        </w:tc>
      </w:tr>
    </w:tbl>
    <w:p w14:paraId="21509AA0" w14:textId="77777777" w:rsidR="00951AD2" w:rsidRPr="00613134" w:rsidRDefault="00951AD2" w:rsidP="00613134">
      <w:pPr>
        <w:spacing w:after="0"/>
      </w:pPr>
    </w:p>
    <w:tbl>
      <w:tblPr>
        <w:tblW w:w="935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2520"/>
        <w:gridCol w:w="4312"/>
      </w:tblGrid>
      <w:tr w:rsidR="00613134" w:rsidRPr="00613134" w14:paraId="1380F2F6" w14:textId="77777777" w:rsidTr="00720D74">
        <w:trPr>
          <w:trHeight w:val="300"/>
        </w:trPr>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hideMark/>
          </w:tcPr>
          <w:p w14:paraId="799A719F" w14:textId="77777777" w:rsidR="00951AD2" w:rsidRPr="00613134" w:rsidRDefault="00CC78D3" w:rsidP="00CC78D3">
            <w:pPr>
              <w:spacing w:after="0" w:line="240" w:lineRule="auto"/>
              <w:jc w:val="center"/>
              <w:textAlignment w:val="baseline"/>
              <w:rPr>
                <w:rFonts w:ascii="Calibri" w:eastAsia="Times New Roman" w:hAnsi="Calibri" w:cs="Calibri"/>
                <w:b/>
                <w:bCs/>
                <w:kern w:val="0"/>
                <w14:ligatures w14:val="none"/>
              </w:rPr>
            </w:pPr>
            <w:r w:rsidRPr="00CC78D3">
              <w:rPr>
                <w:rFonts w:ascii="Calibri" w:eastAsia="Times New Roman" w:hAnsi="Calibri" w:cs="Calibri"/>
                <w:b/>
                <w:bCs/>
                <w:kern w:val="0"/>
                <w14:ligatures w14:val="none"/>
              </w:rPr>
              <w:t xml:space="preserve">Response Code </w:t>
            </w:r>
          </w:p>
          <w:p w14:paraId="1AB9AAC6" w14:textId="2FEA42FA" w:rsidR="00CC78D3" w:rsidRPr="00CC78D3" w:rsidRDefault="00CC78D3" w:rsidP="00CC78D3">
            <w:pPr>
              <w:spacing w:after="0" w:line="240" w:lineRule="auto"/>
              <w:jc w:val="center"/>
              <w:textAlignment w:val="baseline"/>
              <w:rPr>
                <w:rFonts w:ascii="Segoe UI" w:eastAsia="Times New Roman" w:hAnsi="Segoe UI" w:cs="Segoe UI"/>
                <w:kern w:val="0"/>
                <w:sz w:val="18"/>
                <w:szCs w:val="18"/>
                <w14:ligatures w14:val="none"/>
              </w:rPr>
            </w:pPr>
            <w:r w:rsidRPr="00CC78D3">
              <w:rPr>
                <w:rFonts w:ascii="Calibri" w:eastAsia="Times New Roman" w:hAnsi="Calibri" w:cs="Calibri"/>
                <w:kern w:val="0"/>
                <w14:ligatures w14:val="none"/>
              </w:rPr>
              <w:t>(</w:t>
            </w:r>
            <w:r w:rsidR="004A3D6F">
              <w:rPr>
                <w:rFonts w:ascii="Calibri" w:eastAsia="Times New Roman" w:hAnsi="Calibri" w:cs="Calibri"/>
                <w:kern w:val="0"/>
                <w14:ligatures w14:val="none"/>
              </w:rPr>
              <w:t>The</w:t>
            </w:r>
            <w:r w:rsidRPr="00CC78D3">
              <w:rPr>
                <w:rFonts w:ascii="Calibri" w:eastAsia="Times New Roman" w:hAnsi="Calibri" w:cs="Calibri"/>
                <w:kern w:val="0"/>
                <w14:ligatures w14:val="none"/>
              </w:rPr>
              <w:t xml:space="preserve"> code</w:t>
            </w:r>
            <w:r w:rsidR="004A3D6F">
              <w:rPr>
                <w:rFonts w:ascii="Calibri" w:eastAsia="Times New Roman" w:hAnsi="Calibri" w:cs="Calibri"/>
                <w:kern w:val="0"/>
                <w14:ligatures w14:val="none"/>
              </w:rPr>
              <w:t>s</w:t>
            </w:r>
            <w:r w:rsidRPr="00CC78D3">
              <w:rPr>
                <w:rFonts w:ascii="Calibri" w:eastAsia="Times New Roman" w:hAnsi="Calibri" w:cs="Calibri"/>
                <w:kern w:val="0"/>
                <w14:ligatures w14:val="none"/>
              </w:rPr>
              <w:t xml:space="preserve"> </w:t>
            </w:r>
            <w:r w:rsidR="004A3D6F">
              <w:rPr>
                <w:rFonts w:ascii="Calibri" w:eastAsia="Times New Roman" w:hAnsi="Calibri" w:cs="Calibri"/>
                <w:kern w:val="0"/>
                <w14:ligatures w14:val="none"/>
              </w:rPr>
              <w:t>below are</w:t>
            </w:r>
            <w:r w:rsidRPr="00CC78D3">
              <w:rPr>
                <w:rFonts w:ascii="Calibri" w:eastAsia="Times New Roman" w:hAnsi="Calibri" w:cs="Calibri"/>
                <w:kern w:val="0"/>
                <w14:ligatures w14:val="none"/>
              </w:rPr>
              <w:t xml:space="preserve"> EBT- specific </w:t>
            </w:r>
            <w:r w:rsidR="004A3D6F">
              <w:rPr>
                <w:rFonts w:ascii="Calibri" w:eastAsia="Times New Roman" w:hAnsi="Calibri" w:cs="Calibri"/>
                <w:kern w:val="0"/>
                <w14:ligatures w14:val="none"/>
              </w:rPr>
              <w:t>resp</w:t>
            </w:r>
            <w:r w:rsidRPr="00CC78D3">
              <w:rPr>
                <w:rFonts w:ascii="Calibri" w:eastAsia="Times New Roman" w:hAnsi="Calibri" w:cs="Calibri"/>
                <w:kern w:val="0"/>
                <w14:ligatures w14:val="none"/>
              </w:rPr>
              <w:t>onse code</w:t>
            </w:r>
            <w:r w:rsidR="00720D74">
              <w:rPr>
                <w:rFonts w:ascii="Calibri" w:eastAsia="Times New Roman" w:hAnsi="Calibri" w:cs="Calibri"/>
                <w:kern w:val="0"/>
                <w14:ligatures w14:val="none"/>
              </w:rPr>
              <w:t>s</w:t>
            </w:r>
            <w:r w:rsidRPr="00CC78D3">
              <w:rPr>
                <w:rFonts w:ascii="Calibri" w:eastAsia="Times New Roman" w:hAnsi="Calibri" w:cs="Calibri"/>
                <w:kern w:val="0"/>
                <w14:ligatures w14:val="none"/>
              </w:rPr>
              <w:t xml:space="preserve"> from the ANSI X9.58 spec)</w:t>
            </w:r>
            <w:r w:rsidRPr="00CC78D3">
              <w:rPr>
                <w:rFonts w:ascii="Calibri" w:eastAsia="Times New Roman" w:hAnsi="Calibri" w:cs="Calibri"/>
                <w:b/>
                <w:bCs/>
                <w:kern w:val="0"/>
                <w14:ligatures w14:val="none"/>
              </w:rPr>
              <w:t> </w:t>
            </w:r>
            <w:r w:rsidRPr="00CC78D3">
              <w:rPr>
                <w:rFonts w:ascii="Calibri" w:eastAsia="Times New Roman" w:hAnsi="Calibri" w:cs="Calibri"/>
                <w:kern w:val="0"/>
                <w14:ligatures w14:val="none"/>
              </w:rPr>
              <w:t> </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hideMark/>
          </w:tcPr>
          <w:p w14:paraId="5FD92659" w14:textId="3F976F32" w:rsidR="00CC78D3" w:rsidRPr="00CC78D3" w:rsidRDefault="00CC78D3" w:rsidP="00720D74">
            <w:pPr>
              <w:spacing w:after="0" w:line="240" w:lineRule="auto"/>
              <w:jc w:val="center"/>
              <w:textAlignment w:val="baseline"/>
              <w:rPr>
                <w:rFonts w:ascii="Segoe UI" w:eastAsia="Times New Roman" w:hAnsi="Segoe UI" w:cs="Segoe UI"/>
                <w:kern w:val="0"/>
                <w:sz w:val="18"/>
                <w:szCs w:val="18"/>
                <w14:ligatures w14:val="none"/>
              </w:rPr>
            </w:pPr>
            <w:r w:rsidRPr="00CC78D3">
              <w:rPr>
                <w:rFonts w:ascii="Calibri" w:eastAsia="Times New Roman" w:hAnsi="Calibri" w:cs="Calibri"/>
                <w:b/>
                <w:bCs/>
                <w:kern w:val="0"/>
                <w14:ligatures w14:val="none"/>
              </w:rPr>
              <w:t>TPP</w:t>
            </w:r>
            <w:r w:rsidR="0035381D" w:rsidRPr="00613134">
              <w:rPr>
                <w:rFonts w:ascii="Calibri" w:eastAsia="Times New Roman" w:hAnsi="Calibri" w:cs="Calibri"/>
                <w:b/>
                <w:bCs/>
                <w:kern w:val="0"/>
                <w14:ligatures w14:val="none"/>
              </w:rPr>
              <w:t>/PIN Solution Provider</w:t>
            </w:r>
            <w:r w:rsidRPr="00CC78D3">
              <w:rPr>
                <w:rFonts w:ascii="Calibri" w:eastAsia="Times New Roman" w:hAnsi="Calibri" w:cs="Calibri"/>
                <w:b/>
                <w:bCs/>
                <w:kern w:val="0"/>
                <w14:ligatures w14:val="none"/>
              </w:rPr>
              <w:t xml:space="preserve"> Error Description</w:t>
            </w:r>
          </w:p>
          <w:p w14:paraId="28A11BEB" w14:textId="2F919ABF" w:rsidR="00CC78D3" w:rsidRPr="00CC78D3" w:rsidRDefault="00CC78D3" w:rsidP="00720D74">
            <w:pPr>
              <w:spacing w:after="0" w:line="240" w:lineRule="auto"/>
              <w:jc w:val="center"/>
              <w:textAlignment w:val="baseline"/>
              <w:rPr>
                <w:rFonts w:ascii="Segoe UI" w:eastAsia="Times New Roman" w:hAnsi="Segoe UI" w:cs="Segoe UI"/>
                <w:kern w:val="0"/>
                <w:sz w:val="18"/>
                <w:szCs w:val="18"/>
                <w14:ligatures w14:val="none"/>
              </w:rPr>
            </w:pPr>
          </w:p>
        </w:tc>
        <w:tc>
          <w:tcPr>
            <w:tcW w:w="43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hideMark/>
          </w:tcPr>
          <w:p w14:paraId="47B8DC50" w14:textId="7FEA5318" w:rsidR="00CC78D3" w:rsidRPr="00CC78D3" w:rsidRDefault="00CC78D3" w:rsidP="00720D74">
            <w:pPr>
              <w:spacing w:after="0" w:line="240" w:lineRule="auto"/>
              <w:jc w:val="center"/>
              <w:textAlignment w:val="baseline"/>
              <w:rPr>
                <w:rFonts w:ascii="Segoe UI" w:eastAsia="Times New Roman" w:hAnsi="Segoe UI" w:cs="Segoe UI"/>
                <w:kern w:val="0"/>
                <w:sz w:val="18"/>
                <w:szCs w:val="18"/>
                <w14:ligatures w14:val="none"/>
              </w:rPr>
            </w:pPr>
            <w:r w:rsidRPr="00CC78D3">
              <w:rPr>
                <w:rFonts w:ascii="Calibri" w:eastAsia="Times New Roman" w:hAnsi="Calibri" w:cs="Calibri"/>
                <w:b/>
                <w:bCs/>
                <w:kern w:val="0"/>
                <w14:ligatures w14:val="none"/>
              </w:rPr>
              <w:t>Client Facing Error Message</w:t>
            </w:r>
          </w:p>
          <w:p w14:paraId="19E8D004" w14:textId="06240BED" w:rsidR="00CC78D3" w:rsidRPr="00720D74" w:rsidRDefault="00CC78D3" w:rsidP="00720D74">
            <w:pPr>
              <w:spacing w:after="0" w:line="240" w:lineRule="auto"/>
              <w:jc w:val="center"/>
              <w:textAlignment w:val="baseline"/>
              <w:rPr>
                <w:rFonts w:ascii="Calibri" w:eastAsia="Times New Roman" w:hAnsi="Calibri" w:cs="Calibri"/>
                <w:kern w:val="0"/>
                <w14:ligatures w14:val="none"/>
              </w:rPr>
            </w:pPr>
            <w:r w:rsidRPr="00CC78D3">
              <w:rPr>
                <w:rFonts w:ascii="Calibri" w:eastAsia="Times New Roman" w:hAnsi="Calibri" w:cs="Calibri"/>
                <w:kern w:val="0"/>
                <w14:ligatures w14:val="none"/>
              </w:rPr>
              <w:t xml:space="preserve">Requirements and suggested language </w:t>
            </w:r>
            <w:r w:rsidR="008F623C">
              <w:rPr>
                <w:rFonts w:ascii="Calibri" w:eastAsia="Times New Roman" w:hAnsi="Calibri" w:cs="Calibri"/>
                <w:kern w:val="0"/>
                <w14:ligatures w14:val="none"/>
              </w:rPr>
              <w:t xml:space="preserve">for these </w:t>
            </w:r>
            <w:r w:rsidR="00720D74">
              <w:rPr>
                <w:rFonts w:ascii="Calibri" w:eastAsia="Times New Roman" w:hAnsi="Calibri" w:cs="Calibri"/>
                <w:kern w:val="0"/>
                <w14:ligatures w14:val="none"/>
              </w:rPr>
              <w:t xml:space="preserve">error responses </w:t>
            </w:r>
            <w:r w:rsidR="00AE38BA" w:rsidRPr="00613134">
              <w:rPr>
                <w:rFonts w:ascii="Calibri" w:eastAsia="Times New Roman" w:hAnsi="Calibri" w:cs="Calibri"/>
                <w:kern w:val="0"/>
                <w14:ligatures w14:val="none"/>
              </w:rPr>
              <w:t xml:space="preserve">are </w:t>
            </w:r>
            <w:r w:rsidRPr="00CC78D3">
              <w:rPr>
                <w:rFonts w:ascii="Calibri" w:eastAsia="Times New Roman" w:hAnsi="Calibri" w:cs="Calibri"/>
                <w:kern w:val="0"/>
                <w14:ligatures w14:val="none"/>
              </w:rPr>
              <w:t>provided below.</w:t>
            </w:r>
          </w:p>
        </w:tc>
      </w:tr>
      <w:tr w:rsidR="00613134" w:rsidRPr="00613134" w14:paraId="66E3C57C" w14:textId="77777777" w:rsidTr="00720D74">
        <w:trPr>
          <w:trHeight w:val="300"/>
        </w:trPr>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4F5821C" w14:textId="3505CC49" w:rsidR="00CC78D3" w:rsidRPr="00CC78D3" w:rsidRDefault="00CC78D3" w:rsidP="00951AD2">
            <w:pPr>
              <w:spacing w:after="0" w:line="240" w:lineRule="auto"/>
              <w:jc w:val="center"/>
              <w:textAlignment w:val="baseline"/>
              <w:rPr>
                <w:rFonts w:ascii="Segoe UI" w:eastAsia="Times New Roman" w:hAnsi="Segoe UI" w:cs="Segoe UI"/>
                <w:kern w:val="0"/>
                <w:sz w:val="18"/>
                <w:szCs w:val="18"/>
                <w14:ligatures w14:val="none"/>
              </w:rPr>
            </w:pPr>
            <w:r w:rsidRPr="00CC78D3">
              <w:rPr>
                <w:rFonts w:ascii="Calibri" w:eastAsia="Times New Roman" w:hAnsi="Calibri" w:cs="Calibri"/>
                <w:kern w:val="0"/>
                <w14:ligatures w14:val="none"/>
              </w:rPr>
              <w:t>55</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98D5598" w14:textId="77777777" w:rsidR="00CC78D3" w:rsidRPr="00CC78D3" w:rsidRDefault="00CC78D3" w:rsidP="00CC78D3">
            <w:pPr>
              <w:spacing w:after="0" w:line="240" w:lineRule="auto"/>
              <w:textAlignment w:val="baseline"/>
              <w:rPr>
                <w:rFonts w:ascii="Segoe UI" w:eastAsia="Times New Roman" w:hAnsi="Segoe UI" w:cs="Segoe UI"/>
                <w:kern w:val="0"/>
                <w:sz w:val="18"/>
                <w:szCs w:val="18"/>
                <w14:ligatures w14:val="none"/>
              </w:rPr>
            </w:pPr>
            <w:r w:rsidRPr="00CC78D3">
              <w:rPr>
                <w:rFonts w:ascii="Calibri" w:eastAsia="Times New Roman" w:hAnsi="Calibri" w:cs="Calibri"/>
                <w:kern w:val="0"/>
                <w14:ligatures w14:val="none"/>
              </w:rPr>
              <w:t>Invalid PIN </w:t>
            </w:r>
          </w:p>
        </w:tc>
        <w:tc>
          <w:tcPr>
            <w:tcW w:w="43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E1997DC" w14:textId="77777777" w:rsidR="00CC78D3" w:rsidRPr="00CC78D3" w:rsidRDefault="00CC78D3" w:rsidP="00CC78D3">
            <w:pPr>
              <w:spacing w:after="0" w:line="240" w:lineRule="auto"/>
              <w:textAlignment w:val="baseline"/>
              <w:rPr>
                <w:rFonts w:ascii="Segoe UI" w:eastAsia="Times New Roman" w:hAnsi="Segoe UI" w:cs="Segoe UI"/>
                <w:kern w:val="0"/>
                <w:sz w:val="18"/>
                <w:szCs w:val="18"/>
                <w14:ligatures w14:val="none"/>
              </w:rPr>
            </w:pPr>
            <w:r w:rsidRPr="00CC78D3">
              <w:rPr>
                <w:rFonts w:ascii="Calibri" w:eastAsia="Times New Roman" w:hAnsi="Calibri" w:cs="Calibri"/>
                <w:kern w:val="0"/>
                <w14:ligatures w14:val="none"/>
              </w:rPr>
              <w:t>Must specifically inform the customer that the PIN was incorrect or invalid. Cannot be a generic error message. FNS suggests “Invalid PIN, please try again.” </w:t>
            </w:r>
          </w:p>
        </w:tc>
      </w:tr>
      <w:tr w:rsidR="00613134" w:rsidRPr="00613134" w14:paraId="0B38BEDF" w14:textId="77777777" w:rsidTr="00720D74">
        <w:trPr>
          <w:trHeight w:val="300"/>
        </w:trPr>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B1C1BE9" w14:textId="3A7AD92C" w:rsidR="00CC78D3" w:rsidRPr="00CC78D3" w:rsidRDefault="00CC78D3" w:rsidP="00951AD2">
            <w:pPr>
              <w:spacing w:after="0" w:line="240" w:lineRule="auto"/>
              <w:jc w:val="center"/>
              <w:textAlignment w:val="baseline"/>
              <w:rPr>
                <w:rFonts w:ascii="Segoe UI" w:eastAsia="Times New Roman" w:hAnsi="Segoe UI" w:cs="Segoe UI"/>
                <w:kern w:val="0"/>
                <w:sz w:val="18"/>
                <w:szCs w:val="18"/>
                <w14:ligatures w14:val="none"/>
              </w:rPr>
            </w:pPr>
            <w:r w:rsidRPr="00CC78D3">
              <w:rPr>
                <w:rFonts w:ascii="Calibri" w:eastAsia="Times New Roman" w:hAnsi="Calibri" w:cs="Calibri"/>
                <w:kern w:val="0"/>
                <w14:ligatures w14:val="none"/>
              </w:rPr>
              <w:t>75</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06788C6" w14:textId="77777777" w:rsidR="00CC78D3" w:rsidRPr="00CC78D3" w:rsidRDefault="00CC78D3" w:rsidP="00CC78D3">
            <w:pPr>
              <w:spacing w:after="0" w:line="240" w:lineRule="auto"/>
              <w:textAlignment w:val="baseline"/>
              <w:rPr>
                <w:rFonts w:ascii="Segoe UI" w:eastAsia="Times New Roman" w:hAnsi="Segoe UI" w:cs="Segoe UI"/>
                <w:kern w:val="0"/>
                <w:sz w:val="18"/>
                <w:szCs w:val="18"/>
                <w14:ligatures w14:val="none"/>
              </w:rPr>
            </w:pPr>
            <w:r w:rsidRPr="00CC78D3">
              <w:rPr>
                <w:rFonts w:ascii="Calibri" w:eastAsia="Times New Roman" w:hAnsi="Calibri" w:cs="Calibri"/>
                <w:kern w:val="0"/>
                <w14:ligatures w14:val="none"/>
              </w:rPr>
              <w:t>PIN Attempts Exceeded </w:t>
            </w:r>
          </w:p>
        </w:tc>
        <w:tc>
          <w:tcPr>
            <w:tcW w:w="43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EF6C036" w14:textId="77777777" w:rsidR="00CC78D3" w:rsidRPr="00CC78D3" w:rsidRDefault="00CC78D3" w:rsidP="00CC78D3">
            <w:pPr>
              <w:spacing w:after="0" w:line="240" w:lineRule="auto"/>
              <w:textAlignment w:val="baseline"/>
              <w:rPr>
                <w:rFonts w:ascii="Segoe UI" w:eastAsia="Times New Roman" w:hAnsi="Segoe UI" w:cs="Segoe UI"/>
                <w:kern w:val="0"/>
                <w:sz w:val="18"/>
                <w:szCs w:val="18"/>
                <w14:ligatures w14:val="none"/>
              </w:rPr>
            </w:pPr>
            <w:r w:rsidRPr="00CC78D3">
              <w:rPr>
                <w:rFonts w:ascii="Calibri" w:eastAsia="Times New Roman" w:hAnsi="Calibri" w:cs="Calibri"/>
                <w:kern w:val="0"/>
                <w14:ligatures w14:val="none"/>
              </w:rPr>
              <w:t xml:space="preserve">The error message must specifically inform the customer that their EBT card has been locked due to incorrect PIN </w:t>
            </w:r>
            <w:proofErr w:type="gramStart"/>
            <w:r w:rsidRPr="00CC78D3">
              <w:rPr>
                <w:rFonts w:ascii="Calibri" w:eastAsia="Times New Roman" w:hAnsi="Calibri" w:cs="Calibri"/>
                <w:kern w:val="0"/>
                <w14:ligatures w14:val="none"/>
              </w:rPr>
              <w:t>tries</w:t>
            </w:r>
            <w:proofErr w:type="gramEnd"/>
            <w:r w:rsidRPr="00CC78D3">
              <w:rPr>
                <w:rFonts w:ascii="Calibri" w:eastAsia="Times New Roman" w:hAnsi="Calibri" w:cs="Calibri"/>
                <w:kern w:val="0"/>
                <w14:ligatures w14:val="none"/>
              </w:rPr>
              <w:t>. FNS suggests including in the error message that the customer may call the number on the back of their card for assistance.  </w:t>
            </w:r>
          </w:p>
        </w:tc>
      </w:tr>
      <w:tr w:rsidR="00613134" w:rsidRPr="00613134" w14:paraId="233279AD" w14:textId="77777777" w:rsidTr="00720D74">
        <w:trPr>
          <w:trHeight w:val="300"/>
        </w:trPr>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AFF302E" w14:textId="15EA3FDC" w:rsidR="00CC78D3" w:rsidRPr="00CC78D3" w:rsidRDefault="00CC78D3" w:rsidP="00951AD2">
            <w:pPr>
              <w:spacing w:after="0" w:line="240" w:lineRule="auto"/>
              <w:jc w:val="center"/>
              <w:textAlignment w:val="baseline"/>
              <w:rPr>
                <w:rFonts w:ascii="Segoe UI" w:eastAsia="Times New Roman" w:hAnsi="Segoe UI" w:cs="Segoe UI"/>
                <w:kern w:val="0"/>
                <w:sz w:val="18"/>
                <w:szCs w:val="18"/>
                <w14:ligatures w14:val="none"/>
              </w:rPr>
            </w:pPr>
            <w:r w:rsidRPr="00CC78D3">
              <w:rPr>
                <w:rFonts w:ascii="Calibri" w:eastAsia="Times New Roman" w:hAnsi="Calibri" w:cs="Calibri"/>
                <w:kern w:val="0"/>
                <w14:ligatures w14:val="none"/>
              </w:rPr>
              <w:t>51</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AE80CE8" w14:textId="77777777" w:rsidR="00CC78D3" w:rsidRPr="00CC78D3" w:rsidRDefault="00CC78D3" w:rsidP="00CC78D3">
            <w:pPr>
              <w:spacing w:after="0" w:line="240" w:lineRule="auto"/>
              <w:textAlignment w:val="baseline"/>
              <w:rPr>
                <w:rFonts w:ascii="Segoe UI" w:eastAsia="Times New Roman" w:hAnsi="Segoe UI" w:cs="Segoe UI"/>
                <w:kern w:val="0"/>
                <w:sz w:val="18"/>
                <w:szCs w:val="18"/>
                <w14:ligatures w14:val="none"/>
              </w:rPr>
            </w:pPr>
            <w:r w:rsidRPr="00CC78D3">
              <w:rPr>
                <w:rFonts w:ascii="Calibri" w:eastAsia="Times New Roman" w:hAnsi="Calibri" w:cs="Calibri"/>
                <w:kern w:val="0"/>
                <w14:ligatures w14:val="none"/>
              </w:rPr>
              <w:t>Insufficient Funds </w:t>
            </w:r>
          </w:p>
        </w:tc>
        <w:tc>
          <w:tcPr>
            <w:tcW w:w="43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34402F6" w14:textId="77777777" w:rsidR="00CC78D3" w:rsidRPr="00CC78D3" w:rsidRDefault="00CC78D3" w:rsidP="00CC78D3">
            <w:pPr>
              <w:spacing w:after="0" w:line="240" w:lineRule="auto"/>
              <w:textAlignment w:val="baseline"/>
              <w:rPr>
                <w:rFonts w:ascii="Segoe UI" w:eastAsia="Times New Roman" w:hAnsi="Segoe UI" w:cs="Segoe UI"/>
                <w:kern w:val="0"/>
                <w:sz w:val="18"/>
                <w:szCs w:val="18"/>
                <w14:ligatures w14:val="none"/>
              </w:rPr>
            </w:pPr>
            <w:r w:rsidRPr="00CC78D3">
              <w:rPr>
                <w:rFonts w:ascii="Calibri" w:eastAsia="Times New Roman" w:hAnsi="Calibri" w:cs="Calibri"/>
                <w:kern w:val="0"/>
                <w14:ligatures w14:val="none"/>
              </w:rPr>
              <w:t>Must specifically inform the customer of insufficient funds and provide the available balance, which will be returned in the response from the EBT Processor. FNS suggests “Insufficient EBT funds. Available balance $</w:t>
            </w:r>
            <w:proofErr w:type="spellStart"/>
            <w:proofErr w:type="gramStart"/>
            <w:r w:rsidRPr="00CC78D3">
              <w:rPr>
                <w:rFonts w:ascii="Calibri" w:eastAsia="Times New Roman" w:hAnsi="Calibri" w:cs="Calibri"/>
                <w:kern w:val="0"/>
                <w14:ligatures w14:val="none"/>
              </w:rPr>
              <w:t>x.xx</w:t>
            </w:r>
            <w:proofErr w:type="spellEnd"/>
            <w:r w:rsidRPr="00CC78D3">
              <w:rPr>
                <w:rFonts w:ascii="Calibri" w:eastAsia="Times New Roman" w:hAnsi="Calibri" w:cs="Calibri"/>
                <w:kern w:val="0"/>
                <w14:ligatures w14:val="none"/>
              </w:rPr>
              <w:t>.</w:t>
            </w:r>
            <w:proofErr w:type="gramEnd"/>
            <w:r w:rsidRPr="00CC78D3">
              <w:rPr>
                <w:rFonts w:ascii="Calibri" w:eastAsia="Times New Roman" w:hAnsi="Calibri" w:cs="Calibri"/>
                <w:kern w:val="0"/>
                <w14:ligatures w14:val="none"/>
              </w:rPr>
              <w:t>  Please adjust your payment amount.” </w:t>
            </w:r>
          </w:p>
        </w:tc>
      </w:tr>
      <w:tr w:rsidR="00613134" w:rsidRPr="00613134" w14:paraId="4E2E1EAA" w14:textId="77777777" w:rsidTr="00720D74">
        <w:trPr>
          <w:trHeight w:val="300"/>
        </w:trPr>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272A14F" w14:textId="56A08A5A" w:rsidR="00CC78D3" w:rsidRPr="00CC78D3" w:rsidRDefault="00CC78D3" w:rsidP="00951AD2">
            <w:pPr>
              <w:spacing w:after="0" w:line="240" w:lineRule="auto"/>
              <w:jc w:val="center"/>
              <w:textAlignment w:val="baseline"/>
              <w:rPr>
                <w:rFonts w:ascii="Segoe UI" w:eastAsia="Times New Roman" w:hAnsi="Segoe UI" w:cs="Segoe UI"/>
                <w:kern w:val="0"/>
                <w:sz w:val="18"/>
                <w:szCs w:val="18"/>
                <w14:ligatures w14:val="none"/>
              </w:rPr>
            </w:pPr>
            <w:r w:rsidRPr="00CC78D3">
              <w:rPr>
                <w:rFonts w:ascii="Calibri" w:eastAsia="Times New Roman" w:hAnsi="Calibri" w:cs="Calibri"/>
                <w:kern w:val="0"/>
                <w14:ligatures w14:val="none"/>
              </w:rPr>
              <w:t>14</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2A34E21" w14:textId="77777777" w:rsidR="00CC78D3" w:rsidRPr="00CC78D3" w:rsidRDefault="00CC78D3" w:rsidP="00CC78D3">
            <w:pPr>
              <w:spacing w:after="0" w:line="240" w:lineRule="auto"/>
              <w:textAlignment w:val="baseline"/>
              <w:rPr>
                <w:rFonts w:ascii="Segoe UI" w:eastAsia="Times New Roman" w:hAnsi="Segoe UI" w:cs="Segoe UI"/>
                <w:kern w:val="0"/>
                <w:sz w:val="18"/>
                <w:szCs w:val="18"/>
                <w14:ligatures w14:val="none"/>
              </w:rPr>
            </w:pPr>
            <w:r w:rsidRPr="00CC78D3">
              <w:rPr>
                <w:rFonts w:ascii="Calibri" w:eastAsia="Times New Roman" w:hAnsi="Calibri" w:cs="Calibri"/>
                <w:kern w:val="0"/>
                <w14:ligatures w14:val="none"/>
              </w:rPr>
              <w:t>Invalid Card number </w:t>
            </w:r>
          </w:p>
        </w:tc>
        <w:tc>
          <w:tcPr>
            <w:tcW w:w="43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DF9408D" w14:textId="46E6A28C" w:rsidR="00CC78D3" w:rsidRPr="00CC78D3" w:rsidRDefault="00347F88" w:rsidP="00CC78D3">
            <w:pPr>
              <w:spacing w:after="0" w:line="240" w:lineRule="auto"/>
              <w:textAlignment w:val="baseline"/>
              <w:rPr>
                <w:rFonts w:ascii="Segoe UI" w:eastAsia="Times New Roman" w:hAnsi="Segoe UI" w:cs="Segoe UI"/>
                <w:kern w:val="0"/>
                <w:sz w:val="18"/>
                <w:szCs w:val="18"/>
                <w14:ligatures w14:val="none"/>
              </w:rPr>
            </w:pPr>
            <w:r w:rsidRPr="00613134">
              <w:rPr>
                <w:rFonts w:ascii="Calibri" w:eastAsia="Times New Roman" w:hAnsi="Calibri" w:cs="Calibri"/>
                <w:kern w:val="0"/>
                <w14:ligatures w14:val="none"/>
              </w:rPr>
              <w:t>FNS suggests “Invalid EBT card number. Re-enter the card number and try again or try another payment method. Call the number on the back of your card for assistance.”</w:t>
            </w:r>
          </w:p>
        </w:tc>
      </w:tr>
      <w:tr w:rsidR="00613134" w:rsidRPr="00613134" w14:paraId="27B71DFD" w14:textId="77777777" w:rsidTr="00720D74">
        <w:trPr>
          <w:trHeight w:val="300"/>
        </w:trPr>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A5B377F" w14:textId="67E877B5" w:rsidR="00CC78D3" w:rsidRPr="00CC78D3" w:rsidRDefault="00CC78D3" w:rsidP="00951AD2">
            <w:pPr>
              <w:spacing w:after="0" w:line="240" w:lineRule="auto"/>
              <w:jc w:val="center"/>
              <w:textAlignment w:val="baseline"/>
              <w:rPr>
                <w:rFonts w:ascii="Segoe UI" w:eastAsia="Times New Roman" w:hAnsi="Segoe UI" w:cs="Segoe UI"/>
                <w:kern w:val="0"/>
                <w:sz w:val="18"/>
                <w:szCs w:val="18"/>
                <w14:ligatures w14:val="none"/>
              </w:rPr>
            </w:pPr>
            <w:r w:rsidRPr="00CC78D3">
              <w:rPr>
                <w:rFonts w:ascii="Calibri" w:eastAsia="Times New Roman" w:hAnsi="Calibri" w:cs="Calibri"/>
                <w:kern w:val="0"/>
                <w14:ligatures w14:val="none"/>
              </w:rPr>
              <w:t>41, 43, 62</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86CF7DF" w14:textId="77777777" w:rsidR="00CC78D3" w:rsidRPr="00CC78D3" w:rsidRDefault="00CC78D3" w:rsidP="00CC78D3">
            <w:pPr>
              <w:spacing w:after="0" w:line="240" w:lineRule="auto"/>
              <w:textAlignment w:val="baseline"/>
              <w:rPr>
                <w:rFonts w:ascii="Segoe UI" w:eastAsia="Times New Roman" w:hAnsi="Segoe UI" w:cs="Segoe UI"/>
                <w:kern w:val="0"/>
                <w:sz w:val="18"/>
                <w:szCs w:val="18"/>
                <w14:ligatures w14:val="none"/>
              </w:rPr>
            </w:pPr>
            <w:r w:rsidRPr="00CC78D3">
              <w:rPr>
                <w:rFonts w:ascii="Calibri" w:eastAsia="Times New Roman" w:hAnsi="Calibri" w:cs="Calibri"/>
                <w:kern w:val="0"/>
                <w14:ligatures w14:val="none"/>
              </w:rPr>
              <w:t>Lost or Stolen Card </w:t>
            </w:r>
          </w:p>
        </w:tc>
        <w:tc>
          <w:tcPr>
            <w:tcW w:w="43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76E2611" w14:textId="2E5B134E" w:rsidR="00CC78D3" w:rsidRPr="00CC78D3" w:rsidRDefault="00CC78D3" w:rsidP="00CC78D3">
            <w:pPr>
              <w:spacing w:after="0" w:line="240" w:lineRule="auto"/>
              <w:textAlignment w:val="baseline"/>
              <w:rPr>
                <w:rFonts w:ascii="Segoe UI" w:eastAsia="Times New Roman" w:hAnsi="Segoe UI" w:cs="Segoe UI"/>
                <w:kern w:val="0"/>
                <w:sz w:val="18"/>
                <w:szCs w:val="18"/>
                <w14:ligatures w14:val="none"/>
              </w:rPr>
            </w:pPr>
            <w:r w:rsidRPr="00CC78D3">
              <w:rPr>
                <w:rFonts w:ascii="Calibri" w:eastAsia="Times New Roman" w:hAnsi="Calibri" w:cs="Calibri"/>
                <w:kern w:val="0"/>
                <w14:ligatures w14:val="none"/>
              </w:rPr>
              <w:t xml:space="preserve">The customer should NOT be informed of the specific card status in the case of a Lost or Stolen </w:t>
            </w:r>
            <w:r w:rsidR="00D55FEA" w:rsidRPr="00613134">
              <w:rPr>
                <w:rFonts w:ascii="Calibri" w:eastAsia="Times New Roman" w:hAnsi="Calibri" w:cs="Calibri"/>
                <w:kern w:val="0"/>
                <w14:ligatures w14:val="none"/>
              </w:rPr>
              <w:t xml:space="preserve">card </w:t>
            </w:r>
            <w:r w:rsidRPr="00CC78D3">
              <w:rPr>
                <w:rFonts w:ascii="Calibri" w:eastAsia="Times New Roman" w:hAnsi="Calibri" w:cs="Calibri"/>
                <w:kern w:val="0"/>
                <w14:ligatures w14:val="none"/>
              </w:rPr>
              <w:t xml:space="preserve">error. FNS suggests something </w:t>
            </w:r>
            <w:proofErr w:type="gramStart"/>
            <w:r w:rsidRPr="00CC78D3">
              <w:rPr>
                <w:rFonts w:ascii="Calibri" w:eastAsia="Times New Roman" w:hAnsi="Calibri" w:cs="Calibri"/>
                <w:kern w:val="0"/>
                <w14:ligatures w14:val="none"/>
              </w:rPr>
              <w:t>similar to</w:t>
            </w:r>
            <w:proofErr w:type="gramEnd"/>
            <w:r w:rsidRPr="00CC78D3">
              <w:rPr>
                <w:rFonts w:ascii="Calibri" w:eastAsia="Times New Roman" w:hAnsi="Calibri" w:cs="Calibri"/>
                <w:kern w:val="0"/>
                <w14:ligatures w14:val="none"/>
              </w:rPr>
              <w:t xml:space="preserve">: “Restricted </w:t>
            </w:r>
            <w:r w:rsidR="00D55FEA" w:rsidRPr="00613134">
              <w:rPr>
                <w:rFonts w:ascii="Calibri" w:eastAsia="Times New Roman" w:hAnsi="Calibri" w:cs="Calibri"/>
                <w:kern w:val="0"/>
                <w14:ligatures w14:val="none"/>
              </w:rPr>
              <w:t xml:space="preserve">EBT </w:t>
            </w:r>
            <w:r w:rsidRPr="00CC78D3">
              <w:rPr>
                <w:rFonts w:ascii="Calibri" w:eastAsia="Times New Roman" w:hAnsi="Calibri" w:cs="Calibri"/>
                <w:kern w:val="0"/>
                <w14:ligatures w14:val="none"/>
              </w:rPr>
              <w:t xml:space="preserve">card, cannot be </w:t>
            </w:r>
            <w:r w:rsidRPr="00CC78D3">
              <w:rPr>
                <w:rFonts w:ascii="Calibri" w:eastAsia="Times New Roman" w:hAnsi="Calibri" w:cs="Calibri"/>
                <w:kern w:val="0"/>
                <w14:ligatures w14:val="none"/>
              </w:rPr>
              <w:lastRenderedPageBreak/>
              <w:t>used</w:t>
            </w:r>
            <w:r w:rsidR="00D55FEA" w:rsidRPr="00613134">
              <w:rPr>
                <w:rFonts w:ascii="Calibri" w:eastAsia="Times New Roman" w:hAnsi="Calibri" w:cs="Calibri"/>
                <w:kern w:val="0"/>
                <w14:ligatures w14:val="none"/>
              </w:rPr>
              <w:t>. C</w:t>
            </w:r>
            <w:r w:rsidRPr="00CC78D3">
              <w:rPr>
                <w:rFonts w:ascii="Calibri" w:eastAsia="Times New Roman" w:hAnsi="Calibri" w:cs="Calibri"/>
                <w:kern w:val="0"/>
                <w14:ligatures w14:val="none"/>
              </w:rPr>
              <w:t xml:space="preserve">all the number on the back of </w:t>
            </w:r>
            <w:r w:rsidR="00D55FEA" w:rsidRPr="00613134">
              <w:rPr>
                <w:rFonts w:ascii="Calibri" w:eastAsia="Times New Roman" w:hAnsi="Calibri" w:cs="Calibri"/>
                <w:kern w:val="0"/>
                <w14:ligatures w14:val="none"/>
              </w:rPr>
              <w:t xml:space="preserve">your </w:t>
            </w:r>
            <w:r w:rsidRPr="00CC78D3">
              <w:rPr>
                <w:rFonts w:ascii="Calibri" w:eastAsia="Times New Roman" w:hAnsi="Calibri" w:cs="Calibri"/>
                <w:kern w:val="0"/>
                <w14:ligatures w14:val="none"/>
              </w:rPr>
              <w:t>card for assistance.</w:t>
            </w:r>
            <w:r w:rsidR="00D55FEA" w:rsidRPr="00613134">
              <w:rPr>
                <w:rFonts w:ascii="Calibri" w:eastAsia="Times New Roman" w:hAnsi="Calibri" w:cs="Calibri"/>
                <w:kern w:val="0"/>
                <w14:ligatures w14:val="none"/>
              </w:rPr>
              <w:t>”</w:t>
            </w:r>
          </w:p>
        </w:tc>
      </w:tr>
      <w:tr w:rsidR="00613134" w:rsidRPr="00613134" w14:paraId="089C0B7C" w14:textId="77777777" w:rsidTr="00720D74">
        <w:trPr>
          <w:trHeight w:val="2028"/>
        </w:trPr>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7063526" w14:textId="5C4552DD" w:rsidR="00CC78D3" w:rsidRPr="00CC78D3" w:rsidRDefault="00CC78D3" w:rsidP="00951AD2">
            <w:pPr>
              <w:spacing w:after="0" w:line="240" w:lineRule="auto"/>
              <w:jc w:val="center"/>
              <w:textAlignment w:val="baseline"/>
              <w:rPr>
                <w:rFonts w:ascii="Segoe UI" w:eastAsia="Times New Roman" w:hAnsi="Segoe UI" w:cs="Segoe UI"/>
                <w:kern w:val="0"/>
                <w:sz w:val="18"/>
                <w:szCs w:val="18"/>
                <w14:ligatures w14:val="none"/>
              </w:rPr>
            </w:pPr>
            <w:r w:rsidRPr="00CC78D3">
              <w:rPr>
                <w:rFonts w:ascii="Calibri" w:eastAsia="Times New Roman" w:hAnsi="Calibri" w:cs="Calibri"/>
                <w:kern w:val="0"/>
                <w14:ligatures w14:val="none"/>
              </w:rPr>
              <w:lastRenderedPageBreak/>
              <w:t>61</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431BC2A" w14:textId="77777777" w:rsidR="00CC78D3" w:rsidRPr="00CC78D3" w:rsidRDefault="00CC78D3" w:rsidP="00CC78D3">
            <w:pPr>
              <w:spacing w:after="0" w:line="240" w:lineRule="auto"/>
              <w:textAlignment w:val="baseline"/>
              <w:rPr>
                <w:rFonts w:ascii="Segoe UI" w:eastAsia="Times New Roman" w:hAnsi="Segoe UI" w:cs="Segoe UI"/>
                <w:kern w:val="0"/>
                <w:sz w:val="18"/>
                <w:szCs w:val="18"/>
                <w14:ligatures w14:val="none"/>
              </w:rPr>
            </w:pPr>
            <w:r w:rsidRPr="00CC78D3">
              <w:rPr>
                <w:rFonts w:ascii="Calibri" w:eastAsia="Times New Roman" w:hAnsi="Calibri" w:cs="Calibri"/>
                <w:kern w:val="0"/>
                <w14:ligatures w14:val="none"/>
              </w:rPr>
              <w:t>Return Exceeds Benefit Authorization (see notes below) </w:t>
            </w:r>
          </w:p>
        </w:tc>
        <w:tc>
          <w:tcPr>
            <w:tcW w:w="43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30C4412" w14:textId="7AC99885" w:rsidR="00CC78D3" w:rsidRPr="00CC78D3" w:rsidRDefault="16B83EA3" w:rsidP="00CC78D3">
            <w:pPr>
              <w:spacing w:after="0" w:line="240" w:lineRule="auto"/>
              <w:textAlignment w:val="baseline"/>
              <w:rPr>
                <w:rFonts w:ascii="Segoe UI" w:eastAsia="Times New Roman" w:hAnsi="Segoe UI" w:cs="Segoe UI"/>
                <w:kern w:val="0"/>
                <w:sz w:val="18"/>
                <w:szCs w:val="18"/>
                <w14:ligatures w14:val="none"/>
              </w:rPr>
            </w:pPr>
            <w:r w:rsidRPr="00CC78D3">
              <w:rPr>
                <w:rFonts w:ascii="Calibri" w:eastAsia="Times New Roman" w:hAnsi="Calibri" w:cs="Calibri"/>
                <w:kern w:val="0"/>
                <w14:ligatures w14:val="none"/>
              </w:rPr>
              <w:t xml:space="preserve">The customer should be instructed what to do </w:t>
            </w:r>
            <w:proofErr w:type="gramStart"/>
            <w:r w:rsidRPr="00CC78D3">
              <w:rPr>
                <w:rFonts w:ascii="Calibri" w:eastAsia="Times New Roman" w:hAnsi="Calibri" w:cs="Calibri"/>
                <w:kern w:val="0"/>
                <w14:ligatures w14:val="none"/>
              </w:rPr>
              <w:t>in</w:t>
            </w:r>
            <w:proofErr w:type="gramEnd"/>
            <w:r w:rsidRPr="00CC78D3">
              <w:rPr>
                <w:rFonts w:ascii="Calibri" w:eastAsia="Times New Roman" w:hAnsi="Calibri" w:cs="Calibri"/>
                <w:kern w:val="0"/>
                <w14:ligatures w14:val="none"/>
              </w:rPr>
              <w:t xml:space="preserve"> this event (</w:t>
            </w:r>
            <w:bookmarkStart w:id="0" w:name="_Int_CSupMPWd"/>
            <w:r w:rsidRPr="00CC78D3">
              <w:rPr>
                <w:rFonts w:ascii="Calibri" w:eastAsia="Times New Roman" w:hAnsi="Calibri" w:cs="Calibri"/>
                <w:kern w:val="0"/>
                <w14:ligatures w14:val="none"/>
              </w:rPr>
              <w:t>pertains</w:t>
            </w:r>
            <w:bookmarkEnd w:id="0"/>
            <w:r w:rsidRPr="00CC78D3">
              <w:rPr>
                <w:rFonts w:ascii="Calibri" w:eastAsia="Times New Roman" w:hAnsi="Calibri" w:cs="Calibri"/>
                <w:kern w:val="0"/>
                <w14:ligatures w14:val="none"/>
              </w:rPr>
              <w:t xml:space="preserve"> only to EBT Cash) to receive the refund using an alternative method (</w:t>
            </w:r>
            <w:r w:rsidR="041AE8CA" w:rsidRPr="00CC78D3">
              <w:rPr>
                <w:rFonts w:ascii="Calibri" w:eastAsia="Times New Roman" w:hAnsi="Calibri" w:cs="Calibri"/>
                <w:kern w:val="0"/>
                <w14:ligatures w14:val="none"/>
              </w:rPr>
              <w:t>e.g.,</w:t>
            </w:r>
            <w:r w:rsidRPr="00CC78D3">
              <w:rPr>
                <w:rFonts w:ascii="Calibri" w:eastAsia="Times New Roman" w:hAnsi="Calibri" w:cs="Calibri"/>
                <w:kern w:val="0"/>
                <w14:ligatures w14:val="none"/>
              </w:rPr>
              <w:t xml:space="preserve"> store credit, gift card). Consideration could also be given to includ</w:t>
            </w:r>
            <w:r w:rsidR="02BB3E7C" w:rsidRPr="00613134">
              <w:rPr>
                <w:rFonts w:ascii="Calibri" w:eastAsia="Times New Roman" w:hAnsi="Calibri" w:cs="Calibri"/>
                <w:kern w:val="0"/>
                <w14:ligatures w14:val="none"/>
              </w:rPr>
              <w:t>ing</w:t>
            </w:r>
            <w:r w:rsidRPr="00CC78D3">
              <w:rPr>
                <w:rFonts w:ascii="Calibri" w:eastAsia="Times New Roman" w:hAnsi="Calibri" w:cs="Calibri"/>
                <w:kern w:val="0"/>
                <w14:ligatures w14:val="none"/>
              </w:rPr>
              <w:t xml:space="preserve"> internal messaging to store staff </w:t>
            </w:r>
            <w:r w:rsidR="02BB3E7C" w:rsidRPr="00613134">
              <w:rPr>
                <w:rFonts w:ascii="Calibri" w:eastAsia="Times New Roman" w:hAnsi="Calibri" w:cs="Calibri"/>
                <w:kern w:val="0"/>
                <w14:ligatures w14:val="none"/>
              </w:rPr>
              <w:t xml:space="preserve">who will </w:t>
            </w:r>
            <w:r w:rsidRPr="00CC78D3">
              <w:rPr>
                <w:rFonts w:ascii="Calibri" w:eastAsia="Times New Roman" w:hAnsi="Calibri" w:cs="Calibri"/>
                <w:kern w:val="0"/>
                <w14:ligatures w14:val="none"/>
              </w:rPr>
              <w:t xml:space="preserve">process </w:t>
            </w:r>
            <w:r w:rsidR="02BB3E7C" w:rsidRPr="00613134">
              <w:rPr>
                <w:rFonts w:ascii="Calibri" w:eastAsia="Times New Roman" w:hAnsi="Calibri" w:cs="Calibri"/>
                <w:kern w:val="0"/>
                <w14:ligatures w14:val="none"/>
              </w:rPr>
              <w:t>the refund</w:t>
            </w:r>
            <w:r w:rsidRPr="00CC78D3">
              <w:rPr>
                <w:rFonts w:ascii="Calibri" w:eastAsia="Times New Roman" w:hAnsi="Calibri" w:cs="Calibri"/>
                <w:kern w:val="0"/>
                <w14:ligatures w14:val="none"/>
              </w:rPr>
              <w:t>.  </w:t>
            </w:r>
          </w:p>
        </w:tc>
      </w:tr>
    </w:tbl>
    <w:p w14:paraId="598F236E" w14:textId="77777777" w:rsidR="00CC78D3" w:rsidRPr="00613134" w:rsidRDefault="00CC78D3"/>
    <w:tbl>
      <w:tblPr>
        <w:tblStyle w:val="TableGrid"/>
        <w:tblW w:w="9360" w:type="dxa"/>
        <w:tblInd w:w="-5" w:type="dxa"/>
        <w:tblLook w:val="04A0" w:firstRow="1" w:lastRow="0" w:firstColumn="1" w:lastColumn="0" w:noHBand="0" w:noVBand="1"/>
      </w:tblPr>
      <w:tblGrid>
        <w:gridCol w:w="2970"/>
        <w:gridCol w:w="1620"/>
        <w:gridCol w:w="4770"/>
      </w:tblGrid>
      <w:tr w:rsidR="0074656A" w:rsidRPr="00613134" w14:paraId="595E3688" w14:textId="77777777" w:rsidTr="2DA3FEA5">
        <w:tc>
          <w:tcPr>
            <w:tcW w:w="9360" w:type="dxa"/>
            <w:gridSpan w:val="3"/>
            <w:shd w:val="clear" w:color="auto" w:fill="B4C6E7" w:themeFill="accent1" w:themeFillTint="66"/>
          </w:tcPr>
          <w:p w14:paraId="4269368A" w14:textId="26DDDF80" w:rsidR="0074656A" w:rsidRPr="00613134" w:rsidRDefault="06C8326E" w:rsidP="2DA3FEA5">
            <w:pPr>
              <w:rPr>
                <w:rStyle w:val="normaltextrun"/>
                <w:rFonts w:ascii="Calibri" w:hAnsi="Calibri" w:cs="Calibri"/>
              </w:rPr>
            </w:pPr>
            <w:r w:rsidRPr="00613134">
              <w:rPr>
                <w:rStyle w:val="normaltextrun"/>
                <w:rFonts w:ascii="Calibri" w:hAnsi="Calibri" w:cs="Calibri"/>
                <w:b/>
                <w:bCs/>
              </w:rPr>
              <w:t>5.</w:t>
            </w:r>
            <w:r>
              <w:rPr>
                <w:rStyle w:val="normaltextrun"/>
                <w:rFonts w:ascii="Calibri" w:hAnsi="Calibri" w:cs="Calibri"/>
                <w:b/>
                <w:bCs/>
              </w:rPr>
              <w:t>1</w:t>
            </w:r>
            <w:r w:rsidRPr="00613134">
              <w:rPr>
                <w:rStyle w:val="normaltextrun"/>
                <w:rFonts w:ascii="Calibri" w:hAnsi="Calibri" w:cs="Calibri"/>
                <w:b/>
                <w:bCs/>
              </w:rPr>
              <w:t xml:space="preserve"> </w:t>
            </w:r>
            <w:r>
              <w:rPr>
                <w:rStyle w:val="normaltextrun"/>
                <w:rFonts w:ascii="Calibri" w:hAnsi="Calibri" w:cs="Calibri"/>
                <w:b/>
                <w:bCs/>
              </w:rPr>
              <w:t>Purchase (or Balance Inquiry) Errors</w:t>
            </w:r>
          </w:p>
        </w:tc>
      </w:tr>
      <w:tr w:rsidR="0074656A" w:rsidRPr="00613134" w14:paraId="33DF8F7B" w14:textId="77777777" w:rsidTr="2DA3FEA5">
        <w:trPr>
          <w:trHeight w:val="530"/>
        </w:trPr>
        <w:tc>
          <w:tcPr>
            <w:tcW w:w="2970" w:type="dxa"/>
            <w:shd w:val="clear" w:color="auto" w:fill="D9E2F3" w:themeFill="accent1" w:themeFillTint="33"/>
          </w:tcPr>
          <w:p w14:paraId="61F98EC2" w14:textId="37974F59" w:rsidR="0074656A" w:rsidRPr="007B24C9" w:rsidRDefault="0074656A" w:rsidP="0074656A">
            <w:pPr>
              <w:rPr>
                <w:rStyle w:val="normaltextrun"/>
                <w:rFonts w:ascii="Calibri" w:hAnsi="Calibri" w:cs="Calibri"/>
                <w:b/>
                <w:bCs/>
                <w:shd w:val="clear" w:color="auto" w:fill="FFFFFF"/>
              </w:rPr>
            </w:pPr>
            <w:r>
              <w:rPr>
                <w:b/>
                <w:bCs/>
              </w:rPr>
              <w:t xml:space="preserve">Error Description </w:t>
            </w:r>
          </w:p>
        </w:tc>
        <w:tc>
          <w:tcPr>
            <w:tcW w:w="1620" w:type="dxa"/>
            <w:shd w:val="clear" w:color="auto" w:fill="D9E2F3" w:themeFill="accent1" w:themeFillTint="33"/>
          </w:tcPr>
          <w:p w14:paraId="3DDE8CF8" w14:textId="3280834F" w:rsidR="0074656A" w:rsidRPr="00613134" w:rsidRDefault="0074656A" w:rsidP="0074656A">
            <w:pPr>
              <w:rPr>
                <w:b/>
                <w:bCs/>
              </w:rPr>
            </w:pPr>
            <w:r>
              <w:rPr>
                <w:b/>
                <w:bCs/>
              </w:rPr>
              <w:t xml:space="preserve">Response Code </w:t>
            </w:r>
          </w:p>
        </w:tc>
        <w:tc>
          <w:tcPr>
            <w:tcW w:w="4770" w:type="dxa"/>
            <w:shd w:val="clear" w:color="auto" w:fill="D9E2F3" w:themeFill="accent1" w:themeFillTint="33"/>
          </w:tcPr>
          <w:p w14:paraId="52020DFD" w14:textId="468D82C5" w:rsidR="0074656A" w:rsidRPr="00613134" w:rsidRDefault="0074656A" w:rsidP="0074656A">
            <w:pPr>
              <w:rPr>
                <w:b/>
                <w:bCs/>
              </w:rPr>
            </w:pPr>
            <w:r w:rsidRPr="00613134">
              <w:rPr>
                <w:b/>
                <w:bCs/>
              </w:rPr>
              <w:t xml:space="preserve">Customer Facing Error Message </w:t>
            </w:r>
          </w:p>
        </w:tc>
      </w:tr>
      <w:tr w:rsidR="0074656A" w:rsidRPr="00613134" w14:paraId="73D11AE2" w14:textId="54FBEA85" w:rsidTr="2DA3FEA5">
        <w:tc>
          <w:tcPr>
            <w:tcW w:w="2970" w:type="dxa"/>
          </w:tcPr>
          <w:p w14:paraId="7ABB058E" w14:textId="360F5F3A" w:rsidR="0074656A" w:rsidRPr="00613134" w:rsidRDefault="0074656A" w:rsidP="0074656A">
            <w:r w:rsidRPr="00613134">
              <w:rPr>
                <w:rStyle w:val="normaltextrun"/>
                <w:rFonts w:ascii="Calibri" w:hAnsi="Calibri" w:cs="Calibri"/>
                <w:shd w:val="clear" w:color="auto" w:fill="FFFFFF"/>
              </w:rPr>
              <w:t>5.1.1 Invalid PIN</w:t>
            </w:r>
            <w:r w:rsidRPr="00613134">
              <w:rPr>
                <w:rStyle w:val="eop"/>
                <w:rFonts w:ascii="Calibri" w:hAnsi="Calibri" w:cs="Calibri"/>
                <w:shd w:val="clear" w:color="auto" w:fill="FFFFFF"/>
              </w:rPr>
              <w:t> </w:t>
            </w:r>
          </w:p>
        </w:tc>
        <w:tc>
          <w:tcPr>
            <w:tcW w:w="1620" w:type="dxa"/>
          </w:tcPr>
          <w:p w14:paraId="7C00EB99" w14:textId="4A6A8F91" w:rsidR="0074656A" w:rsidRPr="00613134" w:rsidRDefault="000B69DA" w:rsidP="00720D74">
            <w:pPr>
              <w:jc w:val="center"/>
            </w:pPr>
            <w:r>
              <w:t>55</w:t>
            </w:r>
          </w:p>
        </w:tc>
        <w:tc>
          <w:tcPr>
            <w:tcW w:w="4770" w:type="dxa"/>
          </w:tcPr>
          <w:p w14:paraId="5F60D6D1" w14:textId="5F0C7567" w:rsidR="0074656A" w:rsidRPr="00613134" w:rsidRDefault="0074656A" w:rsidP="0074656A"/>
        </w:tc>
      </w:tr>
      <w:tr w:rsidR="0074656A" w:rsidRPr="00613134" w14:paraId="24BA9A5D" w14:textId="211DFC59" w:rsidTr="2DA3FEA5">
        <w:tc>
          <w:tcPr>
            <w:tcW w:w="2970" w:type="dxa"/>
          </w:tcPr>
          <w:p w14:paraId="38014B82" w14:textId="003B694A" w:rsidR="0074656A" w:rsidRPr="00613134" w:rsidRDefault="0074656A" w:rsidP="0074656A">
            <w:r w:rsidRPr="00613134">
              <w:rPr>
                <w:rStyle w:val="normaltextrun"/>
                <w:rFonts w:ascii="Calibri" w:hAnsi="Calibri" w:cs="Calibri"/>
                <w:shd w:val="clear" w:color="auto" w:fill="FFFFFF"/>
              </w:rPr>
              <w:t>5.1.2 PIN Attempts Exceeded </w:t>
            </w:r>
            <w:r w:rsidRPr="00613134">
              <w:rPr>
                <w:rStyle w:val="eop"/>
                <w:rFonts w:ascii="Calibri" w:hAnsi="Calibri" w:cs="Calibri"/>
                <w:shd w:val="clear" w:color="auto" w:fill="FFFFFF"/>
              </w:rPr>
              <w:t> </w:t>
            </w:r>
          </w:p>
        </w:tc>
        <w:tc>
          <w:tcPr>
            <w:tcW w:w="1620" w:type="dxa"/>
          </w:tcPr>
          <w:p w14:paraId="3B76C5AD" w14:textId="654CC8F3" w:rsidR="0074656A" w:rsidRPr="00613134" w:rsidRDefault="000B69DA" w:rsidP="00720D74">
            <w:pPr>
              <w:jc w:val="center"/>
            </w:pPr>
            <w:r>
              <w:t>75</w:t>
            </w:r>
          </w:p>
        </w:tc>
        <w:tc>
          <w:tcPr>
            <w:tcW w:w="4770" w:type="dxa"/>
          </w:tcPr>
          <w:p w14:paraId="1666B5CE" w14:textId="684508FD" w:rsidR="0074656A" w:rsidRPr="00613134" w:rsidRDefault="0074656A" w:rsidP="0074656A"/>
        </w:tc>
      </w:tr>
      <w:tr w:rsidR="0074656A" w:rsidRPr="00613134" w14:paraId="686D1A09" w14:textId="7D5960A5" w:rsidTr="2DA3FEA5">
        <w:tc>
          <w:tcPr>
            <w:tcW w:w="2970" w:type="dxa"/>
          </w:tcPr>
          <w:p w14:paraId="25C096FC" w14:textId="0E5BA4F1" w:rsidR="0074656A" w:rsidRPr="00613134" w:rsidRDefault="0074656A" w:rsidP="0074656A">
            <w:r w:rsidRPr="00613134">
              <w:rPr>
                <w:rStyle w:val="normaltextrun"/>
                <w:rFonts w:ascii="Calibri" w:hAnsi="Calibri" w:cs="Calibri"/>
                <w:shd w:val="clear" w:color="auto" w:fill="FFFFFF"/>
              </w:rPr>
              <w:t>5.1.3 Insufficient Funds</w:t>
            </w:r>
            <w:r w:rsidRPr="00613134">
              <w:rPr>
                <w:rStyle w:val="eop"/>
                <w:rFonts w:ascii="Calibri" w:hAnsi="Calibri" w:cs="Calibri"/>
                <w:shd w:val="clear" w:color="auto" w:fill="FFFFFF"/>
              </w:rPr>
              <w:t> </w:t>
            </w:r>
          </w:p>
        </w:tc>
        <w:tc>
          <w:tcPr>
            <w:tcW w:w="1620" w:type="dxa"/>
          </w:tcPr>
          <w:p w14:paraId="38B3DC1F" w14:textId="05A675F6" w:rsidR="0074656A" w:rsidRPr="00613134" w:rsidRDefault="00273570" w:rsidP="00720D74">
            <w:pPr>
              <w:jc w:val="center"/>
            </w:pPr>
            <w:r>
              <w:t>51</w:t>
            </w:r>
          </w:p>
        </w:tc>
        <w:tc>
          <w:tcPr>
            <w:tcW w:w="4770" w:type="dxa"/>
          </w:tcPr>
          <w:p w14:paraId="68DD9EB6" w14:textId="3A10FC82" w:rsidR="0074656A" w:rsidRPr="00613134" w:rsidRDefault="0074656A" w:rsidP="0074656A"/>
        </w:tc>
      </w:tr>
      <w:tr w:rsidR="0074656A" w:rsidRPr="00613134" w14:paraId="7DA0B292" w14:textId="191EA73A" w:rsidTr="2DA3FEA5">
        <w:tc>
          <w:tcPr>
            <w:tcW w:w="2970" w:type="dxa"/>
          </w:tcPr>
          <w:p w14:paraId="3C8CB8F7" w14:textId="0059866B" w:rsidR="0074656A" w:rsidRPr="00613134" w:rsidRDefault="0074656A" w:rsidP="0074656A">
            <w:r w:rsidRPr="00613134">
              <w:rPr>
                <w:rStyle w:val="normaltextrun"/>
                <w:rFonts w:ascii="Calibri" w:hAnsi="Calibri" w:cs="Calibri"/>
                <w:bdr w:val="none" w:sz="0" w:space="0" w:color="auto" w:frame="1"/>
              </w:rPr>
              <w:t>5.1.4 Invalid Card/Account</w:t>
            </w:r>
          </w:p>
        </w:tc>
        <w:tc>
          <w:tcPr>
            <w:tcW w:w="1620" w:type="dxa"/>
          </w:tcPr>
          <w:p w14:paraId="57E55E5F" w14:textId="76148379" w:rsidR="0074656A" w:rsidRPr="00613134" w:rsidRDefault="00273570" w:rsidP="00720D74">
            <w:pPr>
              <w:jc w:val="center"/>
            </w:pPr>
            <w:r>
              <w:t>14</w:t>
            </w:r>
          </w:p>
        </w:tc>
        <w:tc>
          <w:tcPr>
            <w:tcW w:w="4770" w:type="dxa"/>
          </w:tcPr>
          <w:p w14:paraId="48022041" w14:textId="6CDC3B8C" w:rsidR="0074656A" w:rsidRPr="00613134" w:rsidRDefault="0074656A" w:rsidP="0074656A"/>
        </w:tc>
      </w:tr>
      <w:tr w:rsidR="0074656A" w:rsidRPr="00613134" w14:paraId="35FD5B08" w14:textId="149C42B2" w:rsidTr="2DA3FEA5">
        <w:tc>
          <w:tcPr>
            <w:tcW w:w="2970" w:type="dxa"/>
          </w:tcPr>
          <w:p w14:paraId="18EF78E3" w14:textId="5F77900E" w:rsidR="0074656A" w:rsidRPr="00613134" w:rsidRDefault="0074656A" w:rsidP="0074656A">
            <w:r w:rsidRPr="00613134">
              <w:rPr>
                <w:rStyle w:val="normaltextrun"/>
                <w:rFonts w:ascii="Calibri" w:hAnsi="Calibri" w:cs="Calibri"/>
                <w:shd w:val="clear" w:color="auto" w:fill="FFFFFF"/>
              </w:rPr>
              <w:t>5.1.5 Other EBT Processor Hard Denial (e.g., lost/stolen card, general denial)</w:t>
            </w:r>
            <w:r w:rsidRPr="00613134">
              <w:rPr>
                <w:rStyle w:val="eop"/>
                <w:rFonts w:ascii="Calibri" w:hAnsi="Calibri" w:cs="Calibri"/>
                <w:shd w:val="clear" w:color="auto" w:fill="FFFFFF"/>
              </w:rPr>
              <w:t> </w:t>
            </w:r>
          </w:p>
        </w:tc>
        <w:tc>
          <w:tcPr>
            <w:tcW w:w="1620" w:type="dxa"/>
          </w:tcPr>
          <w:p w14:paraId="73956879" w14:textId="0F7FFA0D" w:rsidR="0074656A" w:rsidRPr="00613134" w:rsidRDefault="008F623C" w:rsidP="00720D74">
            <w:pPr>
              <w:jc w:val="center"/>
            </w:pPr>
            <w:r>
              <w:t>41,43,62</w:t>
            </w:r>
          </w:p>
        </w:tc>
        <w:tc>
          <w:tcPr>
            <w:tcW w:w="4770" w:type="dxa"/>
          </w:tcPr>
          <w:p w14:paraId="49B75B6A" w14:textId="5F7A582C" w:rsidR="0074656A" w:rsidRPr="00613134" w:rsidRDefault="0074656A" w:rsidP="0074656A"/>
        </w:tc>
      </w:tr>
      <w:tr w:rsidR="0074656A" w:rsidRPr="00613134" w14:paraId="584175EA" w14:textId="1A3AC68E" w:rsidTr="2DA3FEA5">
        <w:tc>
          <w:tcPr>
            <w:tcW w:w="2970" w:type="dxa"/>
          </w:tcPr>
          <w:p w14:paraId="539A0F15" w14:textId="72DE2899" w:rsidR="0074656A" w:rsidRPr="00613134" w:rsidRDefault="0074656A" w:rsidP="0074656A">
            <w:r w:rsidRPr="00613134">
              <w:rPr>
                <w:rStyle w:val="normaltextrun"/>
                <w:rFonts w:ascii="Calibri" w:hAnsi="Calibri" w:cs="Calibri"/>
                <w:shd w:val="clear" w:color="auto" w:fill="FFFFFF"/>
              </w:rPr>
              <w:t>5.1.6 PIN Solution Provider (TPP) Error</w:t>
            </w:r>
            <w:r w:rsidRPr="00613134">
              <w:rPr>
                <w:rStyle w:val="eop"/>
                <w:rFonts w:ascii="Calibri" w:hAnsi="Calibri" w:cs="Calibri"/>
                <w:shd w:val="clear" w:color="auto" w:fill="FFFFFF"/>
              </w:rPr>
              <w:t> </w:t>
            </w:r>
          </w:p>
        </w:tc>
        <w:tc>
          <w:tcPr>
            <w:tcW w:w="1620" w:type="dxa"/>
          </w:tcPr>
          <w:p w14:paraId="0F747452" w14:textId="77777777" w:rsidR="0074656A" w:rsidRPr="00613134" w:rsidRDefault="0074656A" w:rsidP="0074656A"/>
        </w:tc>
        <w:tc>
          <w:tcPr>
            <w:tcW w:w="4770" w:type="dxa"/>
          </w:tcPr>
          <w:p w14:paraId="5BDFEF48" w14:textId="34508113" w:rsidR="0074656A" w:rsidRPr="00613134" w:rsidRDefault="0074656A" w:rsidP="0074656A"/>
        </w:tc>
      </w:tr>
      <w:tr w:rsidR="0074656A" w:rsidRPr="00613134" w14:paraId="02E90C11" w14:textId="38EB71C0" w:rsidTr="2DA3FEA5">
        <w:tc>
          <w:tcPr>
            <w:tcW w:w="2970" w:type="dxa"/>
          </w:tcPr>
          <w:p w14:paraId="62557151" w14:textId="41158432" w:rsidR="0074656A" w:rsidRPr="00613134" w:rsidRDefault="0074656A" w:rsidP="0074656A">
            <w:r w:rsidRPr="00613134">
              <w:t xml:space="preserve">5.1.7 Credit/Debit-only Denial  </w:t>
            </w:r>
          </w:p>
        </w:tc>
        <w:tc>
          <w:tcPr>
            <w:tcW w:w="1620" w:type="dxa"/>
          </w:tcPr>
          <w:p w14:paraId="511F3D3A" w14:textId="77777777" w:rsidR="0074656A" w:rsidRPr="00613134" w:rsidRDefault="0074656A" w:rsidP="0074656A"/>
        </w:tc>
        <w:tc>
          <w:tcPr>
            <w:tcW w:w="4770" w:type="dxa"/>
          </w:tcPr>
          <w:p w14:paraId="3B77AF5D" w14:textId="5E3FD019" w:rsidR="0074656A" w:rsidRPr="00613134" w:rsidRDefault="0074656A" w:rsidP="0074656A"/>
        </w:tc>
      </w:tr>
      <w:tr w:rsidR="0074656A" w:rsidRPr="00613134" w14:paraId="4C64FAF2" w14:textId="77777777" w:rsidTr="2DA3FEA5">
        <w:tc>
          <w:tcPr>
            <w:tcW w:w="2970" w:type="dxa"/>
          </w:tcPr>
          <w:p w14:paraId="66EDA934" w14:textId="66B5BFB6" w:rsidR="0074656A" w:rsidRPr="00613134" w:rsidRDefault="0074656A" w:rsidP="0074656A">
            <w:r w:rsidRPr="00613134">
              <w:rPr>
                <w:rStyle w:val="normaltextrun"/>
                <w:rFonts w:ascii="Calibri" w:hAnsi="Calibri" w:cs="Calibri"/>
                <w:bdr w:val="none" w:sz="0" w:space="0" w:color="auto" w:frame="1"/>
              </w:rPr>
              <w:t>5.1.8 Credit/Debit Denial After EBT Approved</w:t>
            </w:r>
          </w:p>
        </w:tc>
        <w:tc>
          <w:tcPr>
            <w:tcW w:w="1620" w:type="dxa"/>
          </w:tcPr>
          <w:p w14:paraId="1BFFA85F" w14:textId="77777777" w:rsidR="0074656A" w:rsidRPr="00613134" w:rsidRDefault="0074656A" w:rsidP="0074656A"/>
        </w:tc>
        <w:tc>
          <w:tcPr>
            <w:tcW w:w="4770" w:type="dxa"/>
          </w:tcPr>
          <w:p w14:paraId="63C30A0A" w14:textId="0C0E4F2A" w:rsidR="0074656A" w:rsidRPr="00613134" w:rsidRDefault="0074656A" w:rsidP="0074656A"/>
        </w:tc>
      </w:tr>
      <w:tr w:rsidR="0074656A" w:rsidRPr="00613134" w14:paraId="57E84ABD" w14:textId="77777777" w:rsidTr="2DA3FEA5">
        <w:tc>
          <w:tcPr>
            <w:tcW w:w="2970" w:type="dxa"/>
          </w:tcPr>
          <w:p w14:paraId="752D67E6" w14:textId="7148BC30" w:rsidR="0074656A" w:rsidRPr="00613134" w:rsidRDefault="0074656A" w:rsidP="0074656A">
            <w:r w:rsidRPr="00613134">
              <w:rPr>
                <w:rStyle w:val="normaltextrun"/>
                <w:rFonts w:ascii="Calibri" w:hAnsi="Calibri" w:cs="Calibri"/>
                <w:shd w:val="clear" w:color="auto" w:fill="FFFFFF"/>
              </w:rPr>
              <w:t xml:space="preserve">5.1.9 PIN Solution Provider (TPP) Does Not Respond (e.g., for </w:t>
            </w:r>
            <w:proofErr w:type="spellStart"/>
            <w:r w:rsidRPr="00613134">
              <w:rPr>
                <w:rStyle w:val="normaltextrun"/>
                <w:rFonts w:ascii="Calibri" w:hAnsi="Calibri" w:cs="Calibri"/>
                <w:shd w:val="clear" w:color="auto" w:fill="FFFFFF"/>
              </w:rPr>
              <w:t>BINCheck</w:t>
            </w:r>
            <w:proofErr w:type="spellEnd"/>
            <w:r w:rsidRPr="00613134">
              <w:rPr>
                <w:rStyle w:val="normaltextrun"/>
                <w:rFonts w:ascii="Calibri" w:hAnsi="Calibri" w:cs="Calibri"/>
                <w:shd w:val="clear" w:color="auto" w:fill="FFFFFF"/>
              </w:rPr>
              <w:t>, PIN Initiation, etc.)</w:t>
            </w:r>
            <w:r w:rsidRPr="00613134">
              <w:rPr>
                <w:rStyle w:val="eop"/>
                <w:rFonts w:ascii="Calibri" w:hAnsi="Calibri" w:cs="Calibri"/>
                <w:shd w:val="clear" w:color="auto" w:fill="FFFFFF"/>
              </w:rPr>
              <w:t> </w:t>
            </w:r>
          </w:p>
        </w:tc>
        <w:tc>
          <w:tcPr>
            <w:tcW w:w="1620" w:type="dxa"/>
          </w:tcPr>
          <w:p w14:paraId="558DE40F" w14:textId="77777777" w:rsidR="0074656A" w:rsidRPr="00613134" w:rsidRDefault="0074656A" w:rsidP="0074656A"/>
        </w:tc>
        <w:tc>
          <w:tcPr>
            <w:tcW w:w="4770" w:type="dxa"/>
          </w:tcPr>
          <w:p w14:paraId="624DA60E" w14:textId="56B76AED" w:rsidR="0074656A" w:rsidRPr="00613134" w:rsidRDefault="0074656A" w:rsidP="0074656A"/>
        </w:tc>
      </w:tr>
      <w:tr w:rsidR="0074656A" w:rsidRPr="00613134" w14:paraId="108C20C7" w14:textId="77777777" w:rsidTr="2DA3FEA5">
        <w:tc>
          <w:tcPr>
            <w:tcW w:w="2970" w:type="dxa"/>
          </w:tcPr>
          <w:p w14:paraId="077EE087" w14:textId="74105A5C" w:rsidR="0074656A" w:rsidRPr="00613134" w:rsidRDefault="0074656A" w:rsidP="0074656A">
            <w:r w:rsidRPr="00613134">
              <w:rPr>
                <w:rStyle w:val="normaltextrun"/>
                <w:rFonts w:ascii="Calibri" w:hAnsi="Calibri" w:cs="Calibri"/>
                <w:shd w:val="clear" w:color="auto" w:fill="FFFFFF"/>
              </w:rPr>
              <w:t>5.1.10 PIN Solution Provider (TPP)/EBT Processor Does Not Respond to Authorization Request</w:t>
            </w:r>
            <w:r w:rsidRPr="00613134">
              <w:rPr>
                <w:rStyle w:val="eop"/>
                <w:rFonts w:ascii="Calibri" w:hAnsi="Calibri" w:cs="Calibri"/>
                <w:shd w:val="clear" w:color="auto" w:fill="FFFFFF"/>
              </w:rPr>
              <w:t> </w:t>
            </w:r>
          </w:p>
        </w:tc>
        <w:tc>
          <w:tcPr>
            <w:tcW w:w="1620" w:type="dxa"/>
          </w:tcPr>
          <w:p w14:paraId="70CFF6ED" w14:textId="77777777" w:rsidR="0074656A" w:rsidRPr="00613134" w:rsidRDefault="0074656A" w:rsidP="0074656A"/>
        </w:tc>
        <w:tc>
          <w:tcPr>
            <w:tcW w:w="4770" w:type="dxa"/>
          </w:tcPr>
          <w:p w14:paraId="090143A1" w14:textId="611B5670" w:rsidR="0074656A" w:rsidRPr="00613134" w:rsidRDefault="0074656A" w:rsidP="0074656A"/>
        </w:tc>
      </w:tr>
      <w:tr w:rsidR="0074656A" w:rsidRPr="00613134" w14:paraId="277EE67F" w14:textId="77777777" w:rsidTr="2DA3FEA5">
        <w:tc>
          <w:tcPr>
            <w:tcW w:w="2970" w:type="dxa"/>
          </w:tcPr>
          <w:p w14:paraId="04FD390B" w14:textId="73033F80" w:rsidR="0074656A" w:rsidRPr="00613134" w:rsidRDefault="0074656A" w:rsidP="0074656A">
            <w:r w:rsidRPr="00613134">
              <w:rPr>
                <w:rStyle w:val="normaltextrun"/>
                <w:rFonts w:ascii="Calibri" w:hAnsi="Calibri" w:cs="Calibri"/>
                <w:shd w:val="clear" w:color="auto" w:fill="FFFFFF"/>
              </w:rPr>
              <w:t>5.1.11 Credit/Debit Processor (or Card Issuer) Does Not Respond to Preauthorization (after EBT Payment(s) Made)</w:t>
            </w:r>
            <w:r w:rsidRPr="00613134">
              <w:rPr>
                <w:rStyle w:val="eop"/>
                <w:rFonts w:ascii="Calibri" w:hAnsi="Calibri" w:cs="Calibri"/>
                <w:shd w:val="clear" w:color="auto" w:fill="FFFFFF"/>
              </w:rPr>
              <w:t> </w:t>
            </w:r>
          </w:p>
        </w:tc>
        <w:tc>
          <w:tcPr>
            <w:tcW w:w="1620" w:type="dxa"/>
          </w:tcPr>
          <w:p w14:paraId="05E5C302" w14:textId="77777777" w:rsidR="0074656A" w:rsidRPr="00613134" w:rsidRDefault="0074656A" w:rsidP="0074656A"/>
        </w:tc>
        <w:tc>
          <w:tcPr>
            <w:tcW w:w="4770" w:type="dxa"/>
          </w:tcPr>
          <w:p w14:paraId="7305258F" w14:textId="2F0FA2D0" w:rsidR="0074656A" w:rsidRPr="00613134" w:rsidRDefault="0074656A" w:rsidP="0074656A"/>
        </w:tc>
      </w:tr>
      <w:tr w:rsidR="0074656A" w:rsidRPr="00613134" w14:paraId="5904D782" w14:textId="77777777" w:rsidTr="2DA3FEA5">
        <w:tc>
          <w:tcPr>
            <w:tcW w:w="2970" w:type="dxa"/>
          </w:tcPr>
          <w:p w14:paraId="13D83035" w14:textId="282FBB8A" w:rsidR="0074656A" w:rsidRPr="00613134" w:rsidRDefault="0074656A" w:rsidP="0074656A">
            <w:r w:rsidRPr="00613134">
              <w:rPr>
                <w:rStyle w:val="normaltextrun"/>
                <w:rFonts w:ascii="Calibri" w:hAnsi="Calibri" w:cs="Calibri"/>
                <w:shd w:val="clear" w:color="auto" w:fill="FFFFFF"/>
              </w:rPr>
              <w:t>5.1.12 Credit/Debit Processor (or Card Issuer) Does Not Respond to Final Authorization while Fulfilling Order</w:t>
            </w:r>
            <w:r w:rsidRPr="00613134">
              <w:rPr>
                <w:rStyle w:val="eop"/>
                <w:rFonts w:ascii="Calibri" w:hAnsi="Calibri" w:cs="Calibri"/>
                <w:shd w:val="clear" w:color="auto" w:fill="FFFFFF"/>
              </w:rPr>
              <w:t> </w:t>
            </w:r>
          </w:p>
        </w:tc>
        <w:tc>
          <w:tcPr>
            <w:tcW w:w="1620" w:type="dxa"/>
          </w:tcPr>
          <w:p w14:paraId="662349F0" w14:textId="77777777" w:rsidR="0074656A" w:rsidRPr="00613134" w:rsidRDefault="0074656A" w:rsidP="0074656A"/>
        </w:tc>
        <w:tc>
          <w:tcPr>
            <w:tcW w:w="4770" w:type="dxa"/>
          </w:tcPr>
          <w:p w14:paraId="01EC1596" w14:textId="1E1D53C4" w:rsidR="0074656A" w:rsidRPr="00613134" w:rsidRDefault="0074656A" w:rsidP="0074656A"/>
        </w:tc>
      </w:tr>
    </w:tbl>
    <w:p w14:paraId="6445959D" w14:textId="77777777" w:rsidR="00D55FEA" w:rsidRDefault="00D55FEA"/>
    <w:p w14:paraId="3525BF34" w14:textId="77777777" w:rsidR="00116BB1" w:rsidRPr="00613134" w:rsidRDefault="00116BB1"/>
    <w:tbl>
      <w:tblPr>
        <w:tblStyle w:val="TableGrid"/>
        <w:tblW w:w="9450" w:type="dxa"/>
        <w:tblInd w:w="-5" w:type="dxa"/>
        <w:tblLook w:val="04A0" w:firstRow="1" w:lastRow="0" w:firstColumn="1" w:lastColumn="0" w:noHBand="0" w:noVBand="1"/>
      </w:tblPr>
      <w:tblGrid>
        <w:gridCol w:w="2970"/>
        <w:gridCol w:w="1620"/>
        <w:gridCol w:w="4860"/>
      </w:tblGrid>
      <w:tr w:rsidR="00C463D2" w:rsidRPr="00613134" w14:paraId="1F5BC6F1" w14:textId="77777777" w:rsidTr="2DA3FEA5">
        <w:tc>
          <w:tcPr>
            <w:tcW w:w="9450" w:type="dxa"/>
            <w:gridSpan w:val="3"/>
            <w:shd w:val="clear" w:color="auto" w:fill="B4C6E7" w:themeFill="accent1" w:themeFillTint="66"/>
          </w:tcPr>
          <w:p w14:paraId="35E14D35" w14:textId="316E42D6" w:rsidR="00C463D2" w:rsidRPr="00613134" w:rsidRDefault="2A7D7818" w:rsidP="2DA3FEA5">
            <w:pPr>
              <w:rPr>
                <w:rStyle w:val="normaltextrun"/>
                <w:rFonts w:ascii="Calibri" w:hAnsi="Calibri" w:cs="Calibri"/>
              </w:rPr>
            </w:pPr>
            <w:r w:rsidRPr="00613134">
              <w:rPr>
                <w:rStyle w:val="normaltextrun"/>
                <w:rFonts w:ascii="Calibri" w:hAnsi="Calibri" w:cs="Calibri"/>
                <w:b/>
                <w:bCs/>
              </w:rPr>
              <w:lastRenderedPageBreak/>
              <w:t>5.</w:t>
            </w:r>
            <w:r>
              <w:rPr>
                <w:rStyle w:val="normaltextrun"/>
                <w:rFonts w:ascii="Calibri" w:hAnsi="Calibri" w:cs="Calibri"/>
                <w:b/>
                <w:bCs/>
              </w:rPr>
              <w:t>2</w:t>
            </w:r>
            <w:r w:rsidRPr="00613134">
              <w:rPr>
                <w:rStyle w:val="normaltextrun"/>
                <w:rFonts w:ascii="Calibri" w:hAnsi="Calibri" w:cs="Calibri"/>
                <w:b/>
                <w:bCs/>
              </w:rPr>
              <w:t xml:space="preserve"> </w:t>
            </w:r>
            <w:r>
              <w:rPr>
                <w:rStyle w:val="normaltextrun"/>
                <w:rFonts w:ascii="Calibri" w:hAnsi="Calibri" w:cs="Calibri"/>
                <w:b/>
                <w:bCs/>
              </w:rPr>
              <w:t>Refund Errors</w:t>
            </w:r>
          </w:p>
        </w:tc>
      </w:tr>
      <w:tr w:rsidR="00C463D2" w:rsidRPr="00613134" w14:paraId="4CBB6198" w14:textId="77777777" w:rsidTr="2DA3FEA5">
        <w:tc>
          <w:tcPr>
            <w:tcW w:w="2970" w:type="dxa"/>
            <w:shd w:val="clear" w:color="auto" w:fill="D9E2F3" w:themeFill="accent1" w:themeFillTint="33"/>
          </w:tcPr>
          <w:p w14:paraId="25C348A4" w14:textId="3E8C0FD7" w:rsidR="00C463D2" w:rsidRPr="00613134" w:rsidRDefault="00C463D2" w:rsidP="00C463D2">
            <w:r>
              <w:rPr>
                <w:b/>
                <w:bCs/>
              </w:rPr>
              <w:t xml:space="preserve">Error Description </w:t>
            </w:r>
          </w:p>
        </w:tc>
        <w:tc>
          <w:tcPr>
            <w:tcW w:w="1620" w:type="dxa"/>
            <w:shd w:val="clear" w:color="auto" w:fill="D9E2F3" w:themeFill="accent1" w:themeFillTint="33"/>
          </w:tcPr>
          <w:p w14:paraId="49435C93" w14:textId="1E488D30" w:rsidR="00C463D2" w:rsidRPr="00613134" w:rsidRDefault="00C463D2" w:rsidP="00C463D2">
            <w:pPr>
              <w:rPr>
                <w:b/>
                <w:bCs/>
              </w:rPr>
            </w:pPr>
            <w:r>
              <w:rPr>
                <w:b/>
                <w:bCs/>
              </w:rPr>
              <w:t xml:space="preserve">Response Code </w:t>
            </w:r>
          </w:p>
        </w:tc>
        <w:tc>
          <w:tcPr>
            <w:tcW w:w="4860" w:type="dxa"/>
            <w:shd w:val="clear" w:color="auto" w:fill="D9E2F3" w:themeFill="accent1" w:themeFillTint="33"/>
          </w:tcPr>
          <w:p w14:paraId="19827512" w14:textId="77777777" w:rsidR="00C463D2" w:rsidRDefault="00C463D2" w:rsidP="00C463D2">
            <w:pPr>
              <w:rPr>
                <w:b/>
                <w:bCs/>
              </w:rPr>
            </w:pPr>
            <w:r w:rsidRPr="00613134">
              <w:rPr>
                <w:b/>
                <w:bCs/>
              </w:rPr>
              <w:t xml:space="preserve">Customer Facing Error Message </w:t>
            </w:r>
          </w:p>
          <w:p w14:paraId="0DD558C6" w14:textId="73BB18DA" w:rsidR="00C463D2" w:rsidRPr="00613134" w:rsidRDefault="00C463D2" w:rsidP="00C463D2"/>
        </w:tc>
      </w:tr>
      <w:tr w:rsidR="00C463D2" w:rsidRPr="00613134" w14:paraId="2F9F5254" w14:textId="77777777" w:rsidTr="2DA3FEA5">
        <w:tc>
          <w:tcPr>
            <w:tcW w:w="2970" w:type="dxa"/>
          </w:tcPr>
          <w:p w14:paraId="16007F71" w14:textId="51E97B1D" w:rsidR="00C463D2" w:rsidRPr="00613134" w:rsidRDefault="00C463D2" w:rsidP="00C463D2">
            <w:r w:rsidRPr="00613134">
              <w:t>5.2.1 Refund Exceeds 90 Day Limit for EBT</w:t>
            </w:r>
          </w:p>
        </w:tc>
        <w:tc>
          <w:tcPr>
            <w:tcW w:w="1620" w:type="dxa"/>
          </w:tcPr>
          <w:p w14:paraId="1D9E055F" w14:textId="77777777" w:rsidR="00C463D2" w:rsidRPr="00613134" w:rsidRDefault="00C463D2" w:rsidP="00C463D2"/>
        </w:tc>
        <w:tc>
          <w:tcPr>
            <w:tcW w:w="4860" w:type="dxa"/>
          </w:tcPr>
          <w:p w14:paraId="4195EC84" w14:textId="11524E99" w:rsidR="00C463D2" w:rsidRPr="00613134" w:rsidRDefault="00C463D2" w:rsidP="00C463D2"/>
        </w:tc>
      </w:tr>
      <w:tr w:rsidR="00C463D2" w:rsidRPr="00613134" w14:paraId="50EBD70C" w14:textId="77777777" w:rsidTr="2DA3FEA5">
        <w:tc>
          <w:tcPr>
            <w:tcW w:w="2970" w:type="dxa"/>
          </w:tcPr>
          <w:p w14:paraId="0E263A35" w14:textId="436DCA0F" w:rsidR="00C463D2" w:rsidRPr="00613134" w:rsidRDefault="00C463D2" w:rsidP="00C463D2">
            <w:r w:rsidRPr="00613134">
              <w:t>5.2.2 Refund Amount Exceeds Original Purchase</w:t>
            </w:r>
          </w:p>
        </w:tc>
        <w:tc>
          <w:tcPr>
            <w:tcW w:w="1620" w:type="dxa"/>
          </w:tcPr>
          <w:p w14:paraId="2012BA6D" w14:textId="77777777" w:rsidR="00C463D2" w:rsidRPr="00613134" w:rsidRDefault="00C463D2" w:rsidP="00C463D2"/>
        </w:tc>
        <w:tc>
          <w:tcPr>
            <w:tcW w:w="4860" w:type="dxa"/>
          </w:tcPr>
          <w:p w14:paraId="1F45B98B" w14:textId="1E939DA0" w:rsidR="00C463D2" w:rsidRPr="00613134" w:rsidRDefault="00C463D2" w:rsidP="00C463D2"/>
        </w:tc>
      </w:tr>
      <w:tr w:rsidR="00C463D2" w:rsidRPr="00613134" w14:paraId="0016A067" w14:textId="77777777" w:rsidTr="2DA3FEA5">
        <w:tc>
          <w:tcPr>
            <w:tcW w:w="2970" w:type="dxa"/>
          </w:tcPr>
          <w:p w14:paraId="02A5C121" w14:textId="5B88E2FF" w:rsidR="00C463D2" w:rsidRPr="00613134" w:rsidRDefault="00C463D2" w:rsidP="00C463D2">
            <w:r w:rsidRPr="00613134">
              <w:rPr>
                <w:rStyle w:val="normaltextrun"/>
                <w:rFonts w:ascii="Calibri" w:hAnsi="Calibri" w:cs="Calibri"/>
                <w:shd w:val="clear" w:color="auto" w:fill="FFFFFF"/>
              </w:rPr>
              <w:t>5.2.3 Return Exceeds Benefit Authorization - This may happen in rare situations only related to EBT Cash, where there is insufficient benefit “bucket space” to return the full refund amount to the customer’s EBT Cash account; in this case, the retailer may offer an alternative reimbursement (e.g. store credit or gift card; see 7.7 below); these alternatives may never be used for SNAP refunds. SNAP purchases must always be refunded to the SNAP account.</w:t>
            </w:r>
            <w:r w:rsidRPr="00613134">
              <w:rPr>
                <w:rStyle w:val="eop"/>
                <w:rFonts w:ascii="Calibri" w:hAnsi="Calibri" w:cs="Calibri"/>
                <w:shd w:val="clear" w:color="auto" w:fill="FFFFFF"/>
              </w:rPr>
              <w:t> </w:t>
            </w:r>
          </w:p>
        </w:tc>
        <w:tc>
          <w:tcPr>
            <w:tcW w:w="1620" w:type="dxa"/>
          </w:tcPr>
          <w:p w14:paraId="395E403E" w14:textId="77777777" w:rsidR="00C463D2" w:rsidRPr="00613134" w:rsidRDefault="00C463D2" w:rsidP="00C463D2"/>
        </w:tc>
        <w:tc>
          <w:tcPr>
            <w:tcW w:w="4860" w:type="dxa"/>
          </w:tcPr>
          <w:p w14:paraId="7F627B06" w14:textId="765516F2" w:rsidR="00C463D2" w:rsidRPr="00613134" w:rsidRDefault="00C463D2" w:rsidP="00C463D2"/>
        </w:tc>
      </w:tr>
      <w:tr w:rsidR="00C463D2" w:rsidRPr="00613134" w14:paraId="2D23E58F" w14:textId="77777777" w:rsidTr="2DA3FEA5">
        <w:tc>
          <w:tcPr>
            <w:tcW w:w="2970" w:type="dxa"/>
          </w:tcPr>
          <w:p w14:paraId="7F142F69" w14:textId="32D4AD6F" w:rsidR="00C463D2" w:rsidRPr="00613134" w:rsidRDefault="00C463D2" w:rsidP="00C463D2">
            <w:r w:rsidRPr="00613134">
              <w:rPr>
                <w:rStyle w:val="normaltextrun"/>
                <w:rFonts w:ascii="Calibri" w:hAnsi="Calibri" w:cs="Calibri"/>
                <w:bdr w:val="none" w:sz="0" w:space="0" w:color="auto" w:frame="1"/>
              </w:rPr>
              <w:t>5.2.4 PIN Solution Provider (TPP)/EBT Processor Does Not Respond to Refund Request when Changing Order</w:t>
            </w:r>
          </w:p>
        </w:tc>
        <w:tc>
          <w:tcPr>
            <w:tcW w:w="1620" w:type="dxa"/>
          </w:tcPr>
          <w:p w14:paraId="668BB31C" w14:textId="77777777" w:rsidR="00C463D2" w:rsidRPr="00613134" w:rsidRDefault="00C463D2" w:rsidP="00C463D2"/>
        </w:tc>
        <w:tc>
          <w:tcPr>
            <w:tcW w:w="4860" w:type="dxa"/>
          </w:tcPr>
          <w:p w14:paraId="7477A5E3" w14:textId="097EF50D" w:rsidR="00C463D2" w:rsidRPr="00613134" w:rsidRDefault="00C463D2" w:rsidP="00C463D2"/>
        </w:tc>
      </w:tr>
      <w:tr w:rsidR="00C463D2" w:rsidRPr="00613134" w14:paraId="7452CBF7" w14:textId="77777777" w:rsidTr="2DA3FEA5">
        <w:tc>
          <w:tcPr>
            <w:tcW w:w="2970" w:type="dxa"/>
          </w:tcPr>
          <w:p w14:paraId="552A6E99" w14:textId="1964E515" w:rsidR="00C463D2" w:rsidRPr="00613134" w:rsidRDefault="00C463D2" w:rsidP="00C463D2">
            <w:r w:rsidRPr="00613134">
              <w:rPr>
                <w:rStyle w:val="normaltextrun"/>
                <w:rFonts w:ascii="Calibri" w:hAnsi="Calibri" w:cs="Calibri"/>
                <w:bdr w:val="none" w:sz="0" w:space="0" w:color="auto" w:frame="1"/>
              </w:rPr>
              <w:t>5.2.5 PIN Solution Provider (TPP)/EBT Processor Does Not Respond to Refund Request while Fulfilling Order</w:t>
            </w:r>
          </w:p>
        </w:tc>
        <w:tc>
          <w:tcPr>
            <w:tcW w:w="1620" w:type="dxa"/>
          </w:tcPr>
          <w:p w14:paraId="6E631801" w14:textId="77777777" w:rsidR="00C463D2" w:rsidRPr="00613134" w:rsidRDefault="00C463D2" w:rsidP="00C463D2"/>
        </w:tc>
        <w:tc>
          <w:tcPr>
            <w:tcW w:w="4860" w:type="dxa"/>
          </w:tcPr>
          <w:p w14:paraId="0AA84459" w14:textId="30F627D6" w:rsidR="00C463D2" w:rsidRPr="00613134" w:rsidRDefault="00C463D2" w:rsidP="00C463D2"/>
        </w:tc>
      </w:tr>
      <w:tr w:rsidR="00C463D2" w:rsidRPr="00613134" w14:paraId="3EA4F853" w14:textId="77777777" w:rsidTr="2DA3FEA5">
        <w:tc>
          <w:tcPr>
            <w:tcW w:w="2970" w:type="dxa"/>
          </w:tcPr>
          <w:p w14:paraId="2767C76E" w14:textId="3A169DF5" w:rsidR="00C463D2" w:rsidRPr="00613134" w:rsidRDefault="00C463D2" w:rsidP="00C463D2">
            <w:r w:rsidRPr="00613134">
              <w:t>5.2.6 PIN Solution Provider (TPP)/EBT Processor Does Not Respond to Post-Delivery Refund Request</w:t>
            </w:r>
          </w:p>
        </w:tc>
        <w:tc>
          <w:tcPr>
            <w:tcW w:w="1620" w:type="dxa"/>
          </w:tcPr>
          <w:p w14:paraId="1EA6173F" w14:textId="77777777" w:rsidR="00C463D2" w:rsidRPr="00613134" w:rsidRDefault="00C463D2" w:rsidP="00C463D2"/>
        </w:tc>
        <w:tc>
          <w:tcPr>
            <w:tcW w:w="4860" w:type="dxa"/>
          </w:tcPr>
          <w:p w14:paraId="550BBED6" w14:textId="3F3CE83C" w:rsidR="00C463D2" w:rsidRPr="00613134" w:rsidRDefault="00C463D2" w:rsidP="00C463D2"/>
        </w:tc>
      </w:tr>
    </w:tbl>
    <w:p w14:paraId="15707BEA" w14:textId="2F5E76AC" w:rsidR="2DA3FEA5" w:rsidRDefault="2DA3FEA5" w:rsidP="2DA3FEA5"/>
    <w:p w14:paraId="6544F530" w14:textId="602C5480" w:rsidR="2DA3FEA5" w:rsidRDefault="2DA3FEA5" w:rsidP="2DA3FEA5"/>
    <w:p w14:paraId="491C46B4" w14:textId="77777777" w:rsidR="0082344B" w:rsidRDefault="0082344B" w:rsidP="2DA3FEA5"/>
    <w:p w14:paraId="6E01FE9A" w14:textId="77777777" w:rsidR="00FF46C6" w:rsidRDefault="00FF46C6" w:rsidP="2DA3FEA5"/>
    <w:p w14:paraId="27E6A779" w14:textId="77777777" w:rsidR="00FF46C6" w:rsidRDefault="00FF46C6" w:rsidP="2DA3FEA5"/>
    <w:p w14:paraId="42F929F7" w14:textId="77777777" w:rsidR="00FF46C6" w:rsidRDefault="00FF46C6" w:rsidP="2DA3FEA5"/>
    <w:tbl>
      <w:tblPr>
        <w:tblStyle w:val="TableGrid"/>
        <w:tblW w:w="9445" w:type="dxa"/>
        <w:tblLook w:val="04A0" w:firstRow="1" w:lastRow="0" w:firstColumn="1" w:lastColumn="0" w:noHBand="0" w:noVBand="1"/>
      </w:tblPr>
      <w:tblGrid>
        <w:gridCol w:w="2965"/>
        <w:gridCol w:w="1620"/>
        <w:gridCol w:w="4860"/>
      </w:tblGrid>
      <w:tr w:rsidR="001716B2" w:rsidRPr="00613134" w14:paraId="4F6F8FE6" w14:textId="77777777" w:rsidTr="2DA3FEA5">
        <w:tc>
          <w:tcPr>
            <w:tcW w:w="9445" w:type="dxa"/>
            <w:gridSpan w:val="3"/>
            <w:shd w:val="clear" w:color="auto" w:fill="B4C6E7" w:themeFill="accent1" w:themeFillTint="66"/>
          </w:tcPr>
          <w:p w14:paraId="0E117985" w14:textId="0B9167CA" w:rsidR="001716B2" w:rsidRPr="00613134" w:rsidRDefault="1CB4648B" w:rsidP="2DA3FEA5">
            <w:pPr>
              <w:rPr>
                <w:rStyle w:val="normaltextrun"/>
                <w:rFonts w:ascii="Calibri" w:hAnsi="Calibri" w:cs="Calibri"/>
              </w:rPr>
            </w:pPr>
            <w:r w:rsidRPr="00613134">
              <w:rPr>
                <w:rStyle w:val="normaltextrun"/>
                <w:rFonts w:ascii="Calibri" w:hAnsi="Calibri" w:cs="Calibri"/>
                <w:b/>
                <w:bCs/>
              </w:rPr>
              <w:lastRenderedPageBreak/>
              <w:t>5.3 Internal Errors or Time Out</w:t>
            </w:r>
          </w:p>
        </w:tc>
      </w:tr>
      <w:tr w:rsidR="001716B2" w:rsidRPr="00613134" w14:paraId="4A9B66E1" w14:textId="77777777" w:rsidTr="2DA3FEA5">
        <w:trPr>
          <w:trHeight w:val="467"/>
        </w:trPr>
        <w:tc>
          <w:tcPr>
            <w:tcW w:w="2965" w:type="dxa"/>
            <w:shd w:val="clear" w:color="auto" w:fill="D9E2F3" w:themeFill="accent1" w:themeFillTint="33"/>
          </w:tcPr>
          <w:p w14:paraId="5BC58A47" w14:textId="4693596B" w:rsidR="001716B2" w:rsidRPr="00613134" w:rsidRDefault="001716B2" w:rsidP="001716B2">
            <w:pPr>
              <w:rPr>
                <w:rStyle w:val="normaltextrun"/>
                <w:rFonts w:ascii="Calibri" w:hAnsi="Calibri" w:cs="Calibri"/>
                <w:shd w:val="clear" w:color="auto" w:fill="FFFFFF"/>
              </w:rPr>
            </w:pPr>
            <w:r>
              <w:rPr>
                <w:b/>
                <w:bCs/>
              </w:rPr>
              <w:t xml:space="preserve">Error Description </w:t>
            </w:r>
          </w:p>
        </w:tc>
        <w:tc>
          <w:tcPr>
            <w:tcW w:w="1620" w:type="dxa"/>
            <w:shd w:val="clear" w:color="auto" w:fill="D9E2F3" w:themeFill="accent1" w:themeFillTint="33"/>
          </w:tcPr>
          <w:p w14:paraId="2F1764D4" w14:textId="1DDA3D8F" w:rsidR="001716B2" w:rsidRPr="00613134" w:rsidRDefault="001716B2" w:rsidP="001716B2">
            <w:pPr>
              <w:rPr>
                <w:b/>
                <w:bCs/>
              </w:rPr>
            </w:pPr>
            <w:r>
              <w:rPr>
                <w:b/>
                <w:bCs/>
              </w:rPr>
              <w:t xml:space="preserve">Response Code </w:t>
            </w:r>
          </w:p>
        </w:tc>
        <w:tc>
          <w:tcPr>
            <w:tcW w:w="4860" w:type="dxa"/>
            <w:shd w:val="clear" w:color="auto" w:fill="D9E2F3" w:themeFill="accent1" w:themeFillTint="33"/>
          </w:tcPr>
          <w:p w14:paraId="1989EC3F" w14:textId="77777777" w:rsidR="001716B2" w:rsidRDefault="001716B2" w:rsidP="001716B2">
            <w:pPr>
              <w:rPr>
                <w:b/>
                <w:bCs/>
              </w:rPr>
            </w:pPr>
            <w:r w:rsidRPr="00613134">
              <w:rPr>
                <w:b/>
                <w:bCs/>
              </w:rPr>
              <w:t xml:space="preserve">Customer Facing Error Message </w:t>
            </w:r>
          </w:p>
          <w:p w14:paraId="4DEE50B7" w14:textId="587848B3" w:rsidR="001716B2" w:rsidRPr="00613134" w:rsidRDefault="001716B2" w:rsidP="001716B2"/>
        </w:tc>
      </w:tr>
      <w:tr w:rsidR="001716B2" w:rsidRPr="00613134" w14:paraId="5AF952E5" w14:textId="77777777" w:rsidTr="2DA3FEA5">
        <w:tc>
          <w:tcPr>
            <w:tcW w:w="2965" w:type="dxa"/>
          </w:tcPr>
          <w:p w14:paraId="6ED3158F" w14:textId="0A76575D" w:rsidR="001716B2" w:rsidRPr="00613134" w:rsidRDefault="001716B2" w:rsidP="00951AD2">
            <w:r w:rsidRPr="00613134">
              <w:rPr>
                <w:rStyle w:val="normaltextrun"/>
                <w:rFonts w:ascii="Calibri" w:hAnsi="Calibri" w:cs="Calibri"/>
                <w:shd w:val="clear" w:color="auto" w:fill="FFFFFF"/>
              </w:rPr>
              <w:t>5.3.1 Internal Error or Timeout Before Order Processing/PIN Entry Begins</w:t>
            </w:r>
            <w:r w:rsidRPr="00613134">
              <w:rPr>
                <w:rStyle w:val="eop"/>
                <w:rFonts w:ascii="Calibri" w:hAnsi="Calibri" w:cs="Calibri"/>
                <w:shd w:val="clear" w:color="auto" w:fill="FFFFFF"/>
              </w:rPr>
              <w:t> </w:t>
            </w:r>
          </w:p>
        </w:tc>
        <w:tc>
          <w:tcPr>
            <w:tcW w:w="1620" w:type="dxa"/>
          </w:tcPr>
          <w:p w14:paraId="6C6FBCEB" w14:textId="77777777" w:rsidR="001716B2" w:rsidRPr="00613134" w:rsidRDefault="001716B2" w:rsidP="00951AD2"/>
        </w:tc>
        <w:tc>
          <w:tcPr>
            <w:tcW w:w="4860" w:type="dxa"/>
          </w:tcPr>
          <w:p w14:paraId="17FCDEBA" w14:textId="32C937D5" w:rsidR="001716B2" w:rsidRPr="00613134" w:rsidRDefault="001716B2" w:rsidP="00951AD2"/>
        </w:tc>
      </w:tr>
      <w:tr w:rsidR="001716B2" w:rsidRPr="00613134" w14:paraId="6201F3CC" w14:textId="77777777" w:rsidTr="2DA3FEA5">
        <w:tc>
          <w:tcPr>
            <w:tcW w:w="2965" w:type="dxa"/>
          </w:tcPr>
          <w:p w14:paraId="29EE066A" w14:textId="752FB2CC" w:rsidR="001716B2" w:rsidRPr="00613134" w:rsidRDefault="001716B2" w:rsidP="00951AD2">
            <w:r w:rsidRPr="00613134">
              <w:rPr>
                <w:rStyle w:val="normaltextrun"/>
                <w:rFonts w:ascii="Calibri" w:hAnsi="Calibri" w:cs="Calibri"/>
                <w:shd w:val="clear" w:color="auto" w:fill="FFFFFF"/>
              </w:rPr>
              <w:t>5.3.2 Internal Error or Timeout Between PIN Entry and EBT Transaction Response</w:t>
            </w:r>
            <w:r w:rsidRPr="00613134">
              <w:rPr>
                <w:rStyle w:val="eop"/>
                <w:rFonts w:ascii="Calibri" w:hAnsi="Calibri" w:cs="Calibri"/>
                <w:shd w:val="clear" w:color="auto" w:fill="FFFFFF"/>
              </w:rPr>
              <w:t> </w:t>
            </w:r>
          </w:p>
        </w:tc>
        <w:tc>
          <w:tcPr>
            <w:tcW w:w="1620" w:type="dxa"/>
          </w:tcPr>
          <w:p w14:paraId="39CE93F6" w14:textId="77777777" w:rsidR="001716B2" w:rsidRPr="00613134" w:rsidRDefault="001716B2" w:rsidP="00951AD2"/>
        </w:tc>
        <w:tc>
          <w:tcPr>
            <w:tcW w:w="4860" w:type="dxa"/>
          </w:tcPr>
          <w:p w14:paraId="5858CECA" w14:textId="3F97B384" w:rsidR="001716B2" w:rsidRPr="00613134" w:rsidRDefault="001716B2" w:rsidP="00951AD2"/>
        </w:tc>
      </w:tr>
      <w:tr w:rsidR="001716B2" w:rsidRPr="00613134" w14:paraId="0B4D34F8" w14:textId="77777777" w:rsidTr="2DA3FEA5">
        <w:tc>
          <w:tcPr>
            <w:tcW w:w="2965" w:type="dxa"/>
          </w:tcPr>
          <w:p w14:paraId="7FF2BFD5" w14:textId="2C915060" w:rsidR="001716B2" w:rsidRPr="00613134" w:rsidRDefault="001716B2" w:rsidP="00951AD2">
            <w:r w:rsidRPr="00613134">
              <w:rPr>
                <w:rStyle w:val="normaltextrun"/>
                <w:rFonts w:ascii="Calibri" w:hAnsi="Calibri" w:cs="Calibri"/>
                <w:shd w:val="clear" w:color="auto" w:fill="FFFFFF"/>
              </w:rPr>
              <w:t>5.3.3 Internal Error or Timeout Between SNAP Approval and EBT Cash Approval</w:t>
            </w:r>
            <w:r w:rsidRPr="00613134">
              <w:rPr>
                <w:rStyle w:val="eop"/>
                <w:rFonts w:ascii="Calibri" w:hAnsi="Calibri" w:cs="Calibri"/>
                <w:shd w:val="clear" w:color="auto" w:fill="FFFFFF"/>
              </w:rPr>
              <w:t> </w:t>
            </w:r>
          </w:p>
        </w:tc>
        <w:tc>
          <w:tcPr>
            <w:tcW w:w="1620" w:type="dxa"/>
          </w:tcPr>
          <w:p w14:paraId="4C2BE8FF" w14:textId="77777777" w:rsidR="001716B2" w:rsidRPr="00613134" w:rsidRDefault="001716B2" w:rsidP="00951AD2"/>
        </w:tc>
        <w:tc>
          <w:tcPr>
            <w:tcW w:w="4860" w:type="dxa"/>
          </w:tcPr>
          <w:p w14:paraId="531C9A03" w14:textId="79870731" w:rsidR="001716B2" w:rsidRPr="00613134" w:rsidRDefault="001716B2" w:rsidP="00951AD2"/>
        </w:tc>
      </w:tr>
      <w:tr w:rsidR="001716B2" w:rsidRPr="00613134" w14:paraId="21E68CEE" w14:textId="77777777" w:rsidTr="2DA3FEA5">
        <w:tc>
          <w:tcPr>
            <w:tcW w:w="2965" w:type="dxa"/>
          </w:tcPr>
          <w:p w14:paraId="2BF5B356" w14:textId="59B7C6B9" w:rsidR="001716B2" w:rsidRPr="00613134" w:rsidRDefault="001716B2" w:rsidP="00951AD2">
            <w:r w:rsidRPr="00613134">
              <w:rPr>
                <w:rStyle w:val="normaltextrun"/>
                <w:rFonts w:ascii="Calibri" w:hAnsi="Calibri" w:cs="Calibri"/>
                <w:shd w:val="clear" w:color="auto" w:fill="FFFFFF"/>
              </w:rPr>
              <w:t>5.3.4 Internal Error or Timeout Between EBT Approval(s) and Credit/Debit Pre-Authorization</w:t>
            </w:r>
          </w:p>
        </w:tc>
        <w:tc>
          <w:tcPr>
            <w:tcW w:w="1620" w:type="dxa"/>
          </w:tcPr>
          <w:p w14:paraId="06ADA73E" w14:textId="77777777" w:rsidR="001716B2" w:rsidRPr="00613134" w:rsidRDefault="001716B2" w:rsidP="00951AD2"/>
        </w:tc>
        <w:tc>
          <w:tcPr>
            <w:tcW w:w="4860" w:type="dxa"/>
          </w:tcPr>
          <w:p w14:paraId="375DBB48" w14:textId="3853ECBC" w:rsidR="001716B2" w:rsidRPr="00613134" w:rsidRDefault="001716B2" w:rsidP="00951AD2"/>
        </w:tc>
      </w:tr>
      <w:tr w:rsidR="001716B2" w:rsidRPr="00613134" w14:paraId="4132C511" w14:textId="77777777" w:rsidTr="2DA3FEA5">
        <w:tc>
          <w:tcPr>
            <w:tcW w:w="2965" w:type="dxa"/>
          </w:tcPr>
          <w:p w14:paraId="24B93CC9" w14:textId="6B18ACE1" w:rsidR="001716B2" w:rsidRPr="00613134" w:rsidRDefault="001716B2" w:rsidP="00951AD2">
            <w:r w:rsidRPr="00613134">
              <w:rPr>
                <w:rStyle w:val="normaltextrun"/>
                <w:rFonts w:ascii="Calibri" w:hAnsi="Calibri" w:cs="Calibri"/>
                <w:shd w:val="clear" w:color="auto" w:fill="FFFFFF"/>
              </w:rPr>
              <w:t>5.3.5 Internal Error or Timeout After All Payments Approved but before Order Confirmation</w:t>
            </w:r>
            <w:r w:rsidRPr="00613134">
              <w:rPr>
                <w:rStyle w:val="eop"/>
                <w:rFonts w:ascii="Calibri" w:hAnsi="Calibri" w:cs="Calibri"/>
                <w:shd w:val="clear" w:color="auto" w:fill="FFFFFF"/>
              </w:rPr>
              <w:t> </w:t>
            </w:r>
          </w:p>
        </w:tc>
        <w:tc>
          <w:tcPr>
            <w:tcW w:w="1620" w:type="dxa"/>
          </w:tcPr>
          <w:p w14:paraId="4F9DDCCD" w14:textId="77777777" w:rsidR="001716B2" w:rsidRPr="00613134" w:rsidRDefault="001716B2" w:rsidP="00951AD2"/>
        </w:tc>
        <w:tc>
          <w:tcPr>
            <w:tcW w:w="4860" w:type="dxa"/>
          </w:tcPr>
          <w:p w14:paraId="338CF228" w14:textId="3E11E57E" w:rsidR="001716B2" w:rsidRPr="00613134" w:rsidRDefault="001716B2" w:rsidP="00951AD2"/>
        </w:tc>
      </w:tr>
      <w:tr w:rsidR="001716B2" w:rsidRPr="00613134" w14:paraId="18F7808B" w14:textId="77777777" w:rsidTr="2DA3FEA5">
        <w:tc>
          <w:tcPr>
            <w:tcW w:w="2965" w:type="dxa"/>
          </w:tcPr>
          <w:p w14:paraId="53BF0387" w14:textId="2321CB3A" w:rsidR="001716B2" w:rsidRPr="00613134" w:rsidRDefault="001716B2" w:rsidP="00951AD2">
            <w:r w:rsidRPr="00613134">
              <w:rPr>
                <w:rStyle w:val="normaltextrun"/>
                <w:rFonts w:ascii="Calibri" w:hAnsi="Calibri" w:cs="Calibri"/>
                <w:shd w:val="clear" w:color="auto" w:fill="FFFFFF"/>
              </w:rPr>
              <w:t>5.3.6 Internal Error or Timeout During Order Fulfillment</w:t>
            </w:r>
          </w:p>
        </w:tc>
        <w:tc>
          <w:tcPr>
            <w:tcW w:w="1620" w:type="dxa"/>
          </w:tcPr>
          <w:p w14:paraId="4E09E2C2" w14:textId="77777777" w:rsidR="001716B2" w:rsidRPr="00613134" w:rsidRDefault="001716B2" w:rsidP="00951AD2"/>
        </w:tc>
        <w:tc>
          <w:tcPr>
            <w:tcW w:w="4860" w:type="dxa"/>
          </w:tcPr>
          <w:p w14:paraId="630D86C1" w14:textId="6E9E6808" w:rsidR="001716B2" w:rsidRPr="00613134" w:rsidRDefault="001716B2" w:rsidP="00951AD2"/>
        </w:tc>
      </w:tr>
    </w:tbl>
    <w:p w14:paraId="3F13DFC9" w14:textId="26E59291" w:rsidR="00AE38BA" w:rsidRPr="00613134" w:rsidRDefault="00AE38BA" w:rsidP="00951AD2"/>
    <w:tbl>
      <w:tblPr>
        <w:tblStyle w:val="TableGrid"/>
        <w:tblW w:w="0" w:type="auto"/>
        <w:tblLook w:val="04A0" w:firstRow="1" w:lastRow="0" w:firstColumn="1" w:lastColumn="0" w:noHBand="0" w:noVBand="1"/>
      </w:tblPr>
      <w:tblGrid>
        <w:gridCol w:w="9350"/>
      </w:tblGrid>
      <w:tr w:rsidR="00613134" w:rsidRPr="00613134" w14:paraId="3E874CFB" w14:textId="77777777" w:rsidTr="2DA3FEA5">
        <w:trPr>
          <w:trHeight w:val="683"/>
        </w:trPr>
        <w:tc>
          <w:tcPr>
            <w:tcW w:w="9350" w:type="dxa"/>
            <w:shd w:val="clear" w:color="auto" w:fill="D9D9D9" w:themeFill="background1" w:themeFillShade="D9"/>
          </w:tcPr>
          <w:p w14:paraId="02B6EBF8" w14:textId="11AC458C" w:rsidR="0072737B" w:rsidRPr="000E2E3B" w:rsidRDefault="23B6CFDD" w:rsidP="000E2E3B">
            <w:pPr>
              <w:pStyle w:val="ListParagraph"/>
              <w:numPr>
                <w:ilvl w:val="0"/>
                <w:numId w:val="15"/>
              </w:numPr>
              <w:tabs>
                <w:tab w:val="clear" w:pos="720"/>
                <w:tab w:val="num" w:pos="330"/>
              </w:tabs>
              <w:ind w:left="330" w:hanging="330"/>
              <w:rPr>
                <w:rStyle w:val="normaltextrun"/>
                <w:rFonts w:ascii="Calibri" w:hAnsi="Calibri" w:cs="Calibri"/>
                <w:highlight w:val="lightGray"/>
                <w:shd w:val="clear" w:color="auto" w:fill="FFFFFF"/>
              </w:rPr>
            </w:pPr>
            <w:r w:rsidRPr="00024089">
              <w:rPr>
                <w:rStyle w:val="normaltextrun"/>
                <w:rFonts w:ascii="Calibri" w:hAnsi="Calibri" w:cs="Calibri"/>
                <w:b/>
                <w:bCs/>
                <w:highlight w:val="lightGray"/>
                <w:shd w:val="clear" w:color="auto" w:fill="FFFFFF"/>
              </w:rPr>
              <w:t>ONLINE ORDER HISTORY</w:t>
            </w:r>
            <w:r w:rsidR="4DD44BD1" w:rsidRPr="2DA3FEA5">
              <w:rPr>
                <w:rStyle w:val="normaltextrun"/>
                <w:rFonts w:ascii="Calibri" w:hAnsi="Calibri" w:cs="Calibri"/>
                <w:shd w:val="clear" w:color="auto" w:fill="FFFFFF"/>
              </w:rPr>
              <w:t xml:space="preserve"> </w:t>
            </w:r>
          </w:p>
        </w:tc>
      </w:tr>
      <w:tr w:rsidR="00613134" w:rsidRPr="00613134" w14:paraId="24AFBC9B" w14:textId="77777777" w:rsidTr="2DA3FEA5">
        <w:tc>
          <w:tcPr>
            <w:tcW w:w="9350" w:type="dxa"/>
          </w:tcPr>
          <w:p w14:paraId="13B86963" w14:textId="790D8C6A" w:rsidR="00AE38BA" w:rsidRPr="00613134" w:rsidRDefault="00951AD2" w:rsidP="00951AD2">
            <w:pPr>
              <w:pStyle w:val="ListParagraph"/>
              <w:numPr>
                <w:ilvl w:val="1"/>
                <w:numId w:val="16"/>
              </w:numPr>
            </w:pPr>
            <w:r w:rsidRPr="00613134">
              <w:rPr>
                <w:rStyle w:val="normaltextrun"/>
                <w:rFonts w:ascii="Calibri" w:hAnsi="Calibri" w:cs="Calibri"/>
                <w:shd w:val="clear" w:color="auto" w:fill="FFFFFF"/>
              </w:rPr>
              <w:t xml:space="preserve">Description </w:t>
            </w:r>
          </w:p>
        </w:tc>
      </w:tr>
    </w:tbl>
    <w:p w14:paraId="23904CCA" w14:textId="77777777" w:rsidR="00893F6E" w:rsidRDefault="00893F6E"/>
    <w:tbl>
      <w:tblPr>
        <w:tblStyle w:val="TableGrid"/>
        <w:tblW w:w="0" w:type="auto"/>
        <w:tblLook w:val="04A0" w:firstRow="1" w:lastRow="0" w:firstColumn="1" w:lastColumn="0" w:noHBand="0" w:noVBand="1"/>
      </w:tblPr>
      <w:tblGrid>
        <w:gridCol w:w="9350"/>
      </w:tblGrid>
      <w:tr w:rsidR="00613134" w:rsidRPr="00613134" w14:paraId="1CD91DEF" w14:textId="77777777" w:rsidTr="00AE38BA">
        <w:tc>
          <w:tcPr>
            <w:tcW w:w="9350" w:type="dxa"/>
          </w:tcPr>
          <w:p w14:paraId="2FA1BB2D" w14:textId="56C5FCA9" w:rsidR="005C7313" w:rsidRPr="00613134" w:rsidRDefault="00AE38BA" w:rsidP="005C7313">
            <w:pPr>
              <w:pStyle w:val="ListParagraph"/>
              <w:numPr>
                <w:ilvl w:val="1"/>
                <w:numId w:val="16"/>
              </w:numPr>
            </w:pPr>
            <w:r w:rsidRPr="00613134">
              <w:rPr>
                <w:rStyle w:val="normaltextrun"/>
                <w:rFonts w:ascii="Calibri" w:hAnsi="Calibri" w:cs="Calibri"/>
                <w:shd w:val="clear" w:color="auto" w:fill="FFFFFF"/>
              </w:rPr>
              <w:t xml:space="preserve">Content </w:t>
            </w:r>
          </w:p>
          <w:p w14:paraId="04E33E49" w14:textId="26F7D47C" w:rsidR="00AE38BA" w:rsidRPr="00613134" w:rsidRDefault="00AE38BA" w:rsidP="00951AD2">
            <w:pPr>
              <w:pStyle w:val="ListParagraph"/>
              <w:ind w:left="360"/>
            </w:pPr>
          </w:p>
        </w:tc>
      </w:tr>
    </w:tbl>
    <w:p w14:paraId="67D40B4F" w14:textId="77777777" w:rsidR="00AE38BA" w:rsidRPr="00613134" w:rsidRDefault="00AE38BA"/>
    <w:tbl>
      <w:tblPr>
        <w:tblStyle w:val="TableGrid"/>
        <w:tblW w:w="0" w:type="auto"/>
        <w:tblLook w:val="04A0" w:firstRow="1" w:lastRow="0" w:firstColumn="1" w:lastColumn="0" w:noHBand="0" w:noVBand="1"/>
      </w:tblPr>
      <w:tblGrid>
        <w:gridCol w:w="9350"/>
      </w:tblGrid>
      <w:tr w:rsidR="00613134" w:rsidRPr="00613134" w14:paraId="56DAE9A1" w14:textId="77777777" w:rsidTr="22FFE6F3">
        <w:tc>
          <w:tcPr>
            <w:tcW w:w="9350" w:type="dxa"/>
            <w:shd w:val="clear" w:color="auto" w:fill="D9D9D9" w:themeFill="background1" w:themeFillShade="D9"/>
          </w:tcPr>
          <w:p w14:paraId="366B8BB2" w14:textId="2118FEA1" w:rsidR="00951AD2" w:rsidRPr="00613134" w:rsidRDefault="23B6CFDD" w:rsidP="2DA3FEA5">
            <w:pPr>
              <w:pStyle w:val="ListParagraph"/>
              <w:numPr>
                <w:ilvl w:val="0"/>
                <w:numId w:val="15"/>
              </w:numPr>
              <w:spacing w:after="160" w:line="259" w:lineRule="auto"/>
              <w:ind w:left="330"/>
              <w:rPr>
                <w:rStyle w:val="normaltextrun"/>
                <w:rFonts w:ascii="Calibri" w:hAnsi="Calibri" w:cs="Calibri"/>
              </w:rPr>
            </w:pPr>
            <w:r w:rsidRPr="00024089">
              <w:rPr>
                <w:rStyle w:val="normaltextrun"/>
                <w:rFonts w:ascii="Calibri" w:hAnsi="Calibri" w:cs="Calibri"/>
                <w:b/>
                <w:bCs/>
                <w:highlight w:val="lightGray"/>
                <w:shd w:val="clear" w:color="auto" w:fill="FFFFFF"/>
              </w:rPr>
              <w:t>SPECIAL HANDLING</w:t>
            </w:r>
          </w:p>
        </w:tc>
      </w:tr>
      <w:tr w:rsidR="00613134" w:rsidRPr="00613134" w14:paraId="1CC93CD6" w14:textId="77777777" w:rsidTr="22FFE6F3">
        <w:tc>
          <w:tcPr>
            <w:tcW w:w="9350" w:type="dxa"/>
          </w:tcPr>
          <w:p w14:paraId="2741A7A5" w14:textId="56ED3B3B" w:rsidR="00951AD2" w:rsidRPr="00613134" w:rsidRDefault="00951AD2">
            <w:r w:rsidRPr="00613134">
              <w:rPr>
                <w:rStyle w:val="normaltextrun"/>
                <w:rFonts w:ascii="Calibri" w:hAnsi="Calibri" w:cs="Calibri"/>
                <w:shd w:val="clear" w:color="auto" w:fill="FFFFFF"/>
              </w:rPr>
              <w:t xml:space="preserve">7.1 Variable Delivery Fees </w:t>
            </w:r>
          </w:p>
        </w:tc>
      </w:tr>
    </w:tbl>
    <w:p w14:paraId="71DEAEDB" w14:textId="77777777" w:rsidR="00893F6E" w:rsidRDefault="00893F6E"/>
    <w:tbl>
      <w:tblPr>
        <w:tblStyle w:val="TableGrid"/>
        <w:tblW w:w="0" w:type="auto"/>
        <w:tblLook w:val="04A0" w:firstRow="1" w:lastRow="0" w:firstColumn="1" w:lastColumn="0" w:noHBand="0" w:noVBand="1"/>
      </w:tblPr>
      <w:tblGrid>
        <w:gridCol w:w="9350"/>
      </w:tblGrid>
      <w:tr w:rsidR="00613134" w:rsidRPr="00613134" w14:paraId="0F41BEC0" w14:textId="77777777" w:rsidTr="00951AD2">
        <w:tc>
          <w:tcPr>
            <w:tcW w:w="9350" w:type="dxa"/>
          </w:tcPr>
          <w:p w14:paraId="6F2F93B0" w14:textId="4E5CDB6A" w:rsidR="00951AD2" w:rsidRPr="00613134" w:rsidRDefault="00951AD2">
            <w:r w:rsidRPr="00613134">
              <w:rPr>
                <w:rStyle w:val="normaltextrun"/>
                <w:rFonts w:ascii="Calibri" w:hAnsi="Calibri" w:cs="Calibri"/>
                <w:shd w:val="clear" w:color="auto" w:fill="FFFFFF"/>
              </w:rPr>
              <w:t xml:space="preserve">7.2 </w:t>
            </w:r>
            <w:r w:rsidR="00CB793F">
              <w:rPr>
                <w:rStyle w:val="normaltextrun"/>
                <w:rFonts w:ascii="Calibri" w:hAnsi="Calibri" w:cs="Calibri"/>
                <w:shd w:val="clear" w:color="auto" w:fill="FFFFFF"/>
              </w:rPr>
              <w:t xml:space="preserve">Sales </w:t>
            </w:r>
            <w:r w:rsidRPr="00613134">
              <w:rPr>
                <w:rStyle w:val="normaltextrun"/>
                <w:rFonts w:ascii="Calibri" w:hAnsi="Calibri" w:cs="Calibri"/>
                <w:shd w:val="clear" w:color="auto" w:fill="FFFFFF"/>
              </w:rPr>
              <w:t xml:space="preserve">Tax Calculation </w:t>
            </w:r>
          </w:p>
        </w:tc>
      </w:tr>
    </w:tbl>
    <w:p w14:paraId="06E700B9" w14:textId="77777777" w:rsidR="00893F6E" w:rsidRDefault="00893F6E"/>
    <w:tbl>
      <w:tblPr>
        <w:tblStyle w:val="TableGrid"/>
        <w:tblW w:w="0" w:type="auto"/>
        <w:tblLook w:val="04A0" w:firstRow="1" w:lastRow="0" w:firstColumn="1" w:lastColumn="0" w:noHBand="0" w:noVBand="1"/>
      </w:tblPr>
      <w:tblGrid>
        <w:gridCol w:w="9350"/>
      </w:tblGrid>
      <w:tr w:rsidR="00613134" w:rsidRPr="00613134" w14:paraId="69900841" w14:textId="77777777" w:rsidTr="00951AD2">
        <w:tc>
          <w:tcPr>
            <w:tcW w:w="9350" w:type="dxa"/>
          </w:tcPr>
          <w:p w14:paraId="683F904F" w14:textId="5B5A5F34" w:rsidR="00951AD2" w:rsidRPr="00613134" w:rsidRDefault="00951AD2">
            <w:r w:rsidRPr="00613134">
              <w:rPr>
                <w:rStyle w:val="normaltextrun"/>
                <w:rFonts w:ascii="Calibri" w:hAnsi="Calibri" w:cs="Calibri"/>
                <w:shd w:val="clear" w:color="auto" w:fill="FFFFFF"/>
              </w:rPr>
              <w:t xml:space="preserve">7.3 Sweetened Beverage Surcharges </w:t>
            </w:r>
          </w:p>
        </w:tc>
      </w:tr>
    </w:tbl>
    <w:p w14:paraId="671361BE" w14:textId="77777777" w:rsidR="00893F6E" w:rsidRDefault="00893F6E"/>
    <w:tbl>
      <w:tblPr>
        <w:tblStyle w:val="TableGrid"/>
        <w:tblW w:w="0" w:type="auto"/>
        <w:tblLook w:val="04A0" w:firstRow="1" w:lastRow="0" w:firstColumn="1" w:lastColumn="0" w:noHBand="0" w:noVBand="1"/>
      </w:tblPr>
      <w:tblGrid>
        <w:gridCol w:w="9350"/>
      </w:tblGrid>
      <w:tr w:rsidR="00613134" w:rsidRPr="00613134" w14:paraId="7F9575F6" w14:textId="77777777" w:rsidTr="00951AD2">
        <w:tc>
          <w:tcPr>
            <w:tcW w:w="9350" w:type="dxa"/>
          </w:tcPr>
          <w:p w14:paraId="5599927C" w14:textId="350324BC" w:rsidR="00951AD2" w:rsidRPr="00613134" w:rsidRDefault="00951AD2">
            <w:r w:rsidRPr="00613134">
              <w:rPr>
                <w:rStyle w:val="normaltextrun"/>
                <w:rFonts w:ascii="Calibri" w:hAnsi="Calibri" w:cs="Calibri"/>
                <w:shd w:val="clear" w:color="auto" w:fill="FFFFFF"/>
              </w:rPr>
              <w:t xml:space="preserve">7.4 Manufacturers’ Coupons </w:t>
            </w:r>
          </w:p>
        </w:tc>
      </w:tr>
    </w:tbl>
    <w:p w14:paraId="6D999A20" w14:textId="77777777" w:rsidR="00893F6E" w:rsidRDefault="00893F6E"/>
    <w:p w14:paraId="036447AC" w14:textId="77777777" w:rsidR="00FF46C6" w:rsidRDefault="00FF46C6"/>
    <w:tbl>
      <w:tblPr>
        <w:tblStyle w:val="TableGrid"/>
        <w:tblW w:w="0" w:type="auto"/>
        <w:tblLook w:val="04A0" w:firstRow="1" w:lastRow="0" w:firstColumn="1" w:lastColumn="0" w:noHBand="0" w:noVBand="1"/>
      </w:tblPr>
      <w:tblGrid>
        <w:gridCol w:w="9350"/>
      </w:tblGrid>
      <w:tr w:rsidR="00613134" w:rsidRPr="00613134" w14:paraId="3012EC72" w14:textId="77777777" w:rsidTr="00951AD2">
        <w:tc>
          <w:tcPr>
            <w:tcW w:w="9350" w:type="dxa"/>
          </w:tcPr>
          <w:p w14:paraId="23DB532F" w14:textId="54A507C7" w:rsidR="00951AD2" w:rsidRPr="00613134" w:rsidRDefault="00951AD2">
            <w:r w:rsidRPr="00613134">
              <w:rPr>
                <w:rStyle w:val="normaltextrun"/>
                <w:rFonts w:ascii="Calibri" w:hAnsi="Calibri" w:cs="Calibri"/>
                <w:shd w:val="clear" w:color="auto" w:fill="FFFFFF"/>
              </w:rPr>
              <w:lastRenderedPageBreak/>
              <w:t>7.5 Bottle Deposits </w:t>
            </w:r>
            <w:r w:rsidRPr="00613134">
              <w:rPr>
                <w:rStyle w:val="eop"/>
                <w:rFonts w:ascii="Calibri" w:hAnsi="Calibri" w:cs="Calibri"/>
                <w:shd w:val="clear" w:color="auto" w:fill="FFFFFF"/>
              </w:rPr>
              <w:t> </w:t>
            </w:r>
          </w:p>
        </w:tc>
      </w:tr>
    </w:tbl>
    <w:p w14:paraId="38BAB13D" w14:textId="77777777" w:rsidR="00893F6E" w:rsidRDefault="00893F6E"/>
    <w:tbl>
      <w:tblPr>
        <w:tblStyle w:val="TableGrid"/>
        <w:tblW w:w="0" w:type="auto"/>
        <w:tblLook w:val="04A0" w:firstRow="1" w:lastRow="0" w:firstColumn="1" w:lastColumn="0" w:noHBand="0" w:noVBand="1"/>
      </w:tblPr>
      <w:tblGrid>
        <w:gridCol w:w="9350"/>
      </w:tblGrid>
      <w:tr w:rsidR="00613134" w:rsidRPr="00613134" w14:paraId="2EA4EF86" w14:textId="77777777" w:rsidTr="00951AD2">
        <w:tc>
          <w:tcPr>
            <w:tcW w:w="9350" w:type="dxa"/>
          </w:tcPr>
          <w:p w14:paraId="610597FF" w14:textId="6E949CDE" w:rsidR="00951AD2" w:rsidRPr="00613134" w:rsidRDefault="00951AD2">
            <w:r w:rsidRPr="00613134">
              <w:rPr>
                <w:rStyle w:val="normaltextrun"/>
                <w:rFonts w:ascii="Calibri" w:hAnsi="Calibri" w:cs="Calibri"/>
                <w:shd w:val="clear" w:color="auto" w:fill="FFFFFF"/>
              </w:rPr>
              <w:t xml:space="preserve">7.6 Bag Fees </w:t>
            </w:r>
          </w:p>
        </w:tc>
      </w:tr>
    </w:tbl>
    <w:p w14:paraId="6D2E557D" w14:textId="77777777" w:rsidR="00893F6E" w:rsidRDefault="00893F6E"/>
    <w:tbl>
      <w:tblPr>
        <w:tblStyle w:val="TableGrid"/>
        <w:tblW w:w="0" w:type="auto"/>
        <w:tblLook w:val="04A0" w:firstRow="1" w:lastRow="0" w:firstColumn="1" w:lastColumn="0" w:noHBand="0" w:noVBand="1"/>
      </w:tblPr>
      <w:tblGrid>
        <w:gridCol w:w="9350"/>
      </w:tblGrid>
      <w:tr w:rsidR="00613134" w:rsidRPr="00613134" w14:paraId="0C0AD7C3" w14:textId="77777777" w:rsidTr="00951AD2">
        <w:tc>
          <w:tcPr>
            <w:tcW w:w="9350" w:type="dxa"/>
          </w:tcPr>
          <w:p w14:paraId="0885B203" w14:textId="5652D354" w:rsidR="00951AD2" w:rsidRPr="00613134" w:rsidRDefault="00951AD2">
            <w:r w:rsidRPr="00613134">
              <w:rPr>
                <w:rStyle w:val="normaltextrun"/>
                <w:rFonts w:ascii="Calibri" w:hAnsi="Calibri" w:cs="Calibri"/>
                <w:shd w:val="clear" w:color="auto" w:fill="FFFFFF"/>
              </w:rPr>
              <w:t xml:space="preserve">7.7 Alternative Refund Methods for EBT Cash </w:t>
            </w:r>
          </w:p>
        </w:tc>
      </w:tr>
    </w:tbl>
    <w:p w14:paraId="25927E91" w14:textId="77777777" w:rsidR="00893F6E" w:rsidRDefault="00893F6E"/>
    <w:tbl>
      <w:tblPr>
        <w:tblStyle w:val="TableGrid"/>
        <w:tblW w:w="0" w:type="auto"/>
        <w:tblLook w:val="04A0" w:firstRow="1" w:lastRow="0" w:firstColumn="1" w:lastColumn="0" w:noHBand="0" w:noVBand="1"/>
      </w:tblPr>
      <w:tblGrid>
        <w:gridCol w:w="9350"/>
      </w:tblGrid>
      <w:tr w:rsidR="00951AD2" w:rsidRPr="00613134" w14:paraId="32E7A16C" w14:textId="77777777" w:rsidTr="00951AD2">
        <w:tc>
          <w:tcPr>
            <w:tcW w:w="9350" w:type="dxa"/>
          </w:tcPr>
          <w:p w14:paraId="78496654" w14:textId="77EBE93F" w:rsidR="00951AD2" w:rsidRPr="00613134" w:rsidRDefault="00951AD2">
            <w:pPr>
              <w:rPr>
                <w:rStyle w:val="normaltextrun"/>
                <w:rFonts w:ascii="Calibri" w:hAnsi="Calibri" w:cs="Calibri"/>
                <w:shd w:val="clear" w:color="auto" w:fill="FFFFFF"/>
              </w:rPr>
            </w:pPr>
            <w:r w:rsidRPr="00613134">
              <w:rPr>
                <w:rStyle w:val="normaltextrun"/>
                <w:rFonts w:ascii="Calibri" w:hAnsi="Calibri" w:cs="Calibri"/>
                <w:shd w:val="clear" w:color="auto" w:fill="FFFFFF"/>
              </w:rPr>
              <w:t xml:space="preserve">7.8 Offers and </w:t>
            </w:r>
            <w:r w:rsidR="00CB793F">
              <w:rPr>
                <w:rStyle w:val="normaltextrun"/>
                <w:rFonts w:ascii="Calibri" w:hAnsi="Calibri" w:cs="Calibri"/>
                <w:shd w:val="clear" w:color="auto" w:fill="FFFFFF"/>
              </w:rPr>
              <w:t>Promotions</w:t>
            </w:r>
          </w:p>
        </w:tc>
      </w:tr>
    </w:tbl>
    <w:p w14:paraId="4125F961" w14:textId="77777777" w:rsidR="00951AD2" w:rsidRDefault="00951AD2">
      <w:pPr>
        <w:rPr>
          <w:rStyle w:val="eop"/>
          <w:rFonts w:ascii="Calibri" w:hAnsi="Calibri" w:cs="Calibri"/>
          <w:shd w:val="clear" w:color="auto" w:fill="FFFFFF"/>
        </w:rPr>
      </w:pPr>
    </w:p>
    <w:p w14:paraId="664C14B8" w14:textId="77777777" w:rsidR="0069346B" w:rsidRPr="00613134" w:rsidRDefault="0069346B">
      <w:pPr>
        <w:rPr>
          <w:rStyle w:val="eop"/>
          <w:rFonts w:ascii="Calibri" w:hAnsi="Calibri" w:cs="Calibri"/>
          <w:shd w:val="clear" w:color="auto" w:fill="FFFFFF"/>
        </w:rPr>
      </w:pPr>
    </w:p>
    <w:tbl>
      <w:tblPr>
        <w:tblStyle w:val="TableGrid"/>
        <w:tblW w:w="0" w:type="auto"/>
        <w:tblLook w:val="04A0" w:firstRow="1" w:lastRow="0" w:firstColumn="1" w:lastColumn="0" w:noHBand="0" w:noVBand="1"/>
      </w:tblPr>
      <w:tblGrid>
        <w:gridCol w:w="9350"/>
      </w:tblGrid>
      <w:tr w:rsidR="00613134" w:rsidRPr="00613134" w14:paraId="623137BC" w14:textId="77777777" w:rsidTr="0072737B">
        <w:tc>
          <w:tcPr>
            <w:tcW w:w="9350" w:type="dxa"/>
            <w:shd w:val="clear" w:color="auto" w:fill="D9D9D9" w:themeFill="background1" w:themeFillShade="D9"/>
          </w:tcPr>
          <w:p w14:paraId="08CE020C" w14:textId="306003BC" w:rsidR="00951AD2" w:rsidRPr="00613134" w:rsidRDefault="00951AD2" w:rsidP="00281EFC">
            <w:pPr>
              <w:pStyle w:val="ListParagraph"/>
              <w:numPr>
                <w:ilvl w:val="0"/>
                <w:numId w:val="15"/>
              </w:numPr>
              <w:tabs>
                <w:tab w:val="clear" w:pos="720"/>
                <w:tab w:val="num" w:pos="330"/>
              </w:tabs>
              <w:spacing w:after="160" w:line="259" w:lineRule="auto"/>
              <w:ind w:hanging="720"/>
              <w:rPr>
                <w:rFonts w:ascii="Calibri" w:hAnsi="Calibri" w:cs="Calibri"/>
                <w:highlight w:val="lightGray"/>
                <w:shd w:val="clear" w:color="auto" w:fill="FFFFFF"/>
              </w:rPr>
            </w:pPr>
            <w:r w:rsidRPr="00965DC6">
              <w:rPr>
                <w:rStyle w:val="normaltextrun"/>
                <w:rFonts w:ascii="Calibri" w:hAnsi="Calibri" w:cs="Calibri"/>
                <w:b/>
                <w:bCs/>
                <w:highlight w:val="lightGray"/>
                <w:shd w:val="clear" w:color="auto" w:fill="FFFFFF"/>
              </w:rPr>
              <w:t>Other Related Systems or Subsystems</w:t>
            </w:r>
            <w:r w:rsidRPr="00613134">
              <w:rPr>
                <w:rStyle w:val="normaltextrun"/>
                <w:rFonts w:ascii="Calibri" w:hAnsi="Calibri" w:cs="Calibri"/>
                <w:highlight w:val="lightGray"/>
                <w:shd w:val="clear" w:color="auto" w:fill="FFFFFF"/>
              </w:rPr>
              <w:t xml:space="preserve"> </w:t>
            </w:r>
          </w:p>
        </w:tc>
      </w:tr>
    </w:tbl>
    <w:p w14:paraId="6E7C01DC" w14:textId="77777777" w:rsidR="00CB793F" w:rsidRDefault="00CB793F"/>
    <w:tbl>
      <w:tblPr>
        <w:tblStyle w:val="TableGrid"/>
        <w:tblW w:w="0" w:type="auto"/>
        <w:tblLook w:val="04A0" w:firstRow="1" w:lastRow="0" w:firstColumn="1" w:lastColumn="0" w:noHBand="0" w:noVBand="1"/>
      </w:tblPr>
      <w:tblGrid>
        <w:gridCol w:w="9350"/>
      </w:tblGrid>
      <w:tr w:rsidR="00951AD2" w:rsidRPr="00613134" w14:paraId="0E1810DD" w14:textId="77777777" w:rsidTr="00951AD2">
        <w:tc>
          <w:tcPr>
            <w:tcW w:w="9350" w:type="dxa"/>
          </w:tcPr>
          <w:p w14:paraId="5ECD258F" w14:textId="77777777" w:rsidR="00E87C86" w:rsidRDefault="00E87C86" w:rsidP="00951AD2">
            <w:pPr>
              <w:rPr>
                <w:rStyle w:val="normaltextrun"/>
                <w:rFonts w:ascii="Calibri" w:hAnsi="Calibri" w:cs="Calibri"/>
                <w:shd w:val="clear" w:color="auto" w:fill="FFFFFF"/>
              </w:rPr>
            </w:pPr>
          </w:p>
          <w:p w14:paraId="10BF2229" w14:textId="15229123" w:rsidR="00E87C86" w:rsidRDefault="00E87C86" w:rsidP="00951AD2">
            <w:pPr>
              <w:rPr>
                <w:rStyle w:val="normaltextrun"/>
                <w:rFonts w:ascii="Calibri" w:hAnsi="Calibri" w:cs="Calibri"/>
                <w:shd w:val="clear" w:color="auto" w:fill="FFFFFF"/>
              </w:rPr>
            </w:pPr>
            <w:r w:rsidRPr="00E87C86">
              <w:rPr>
                <w:rStyle w:val="normaltextrun"/>
                <w:rFonts w:ascii="Calibri" w:hAnsi="Calibri" w:cs="Calibri"/>
                <w:b/>
                <w:bCs/>
                <w:shd w:val="clear" w:color="auto" w:fill="FFFFFF"/>
              </w:rPr>
              <w:t>APPENDICES</w:t>
            </w:r>
            <w:r>
              <w:rPr>
                <w:rStyle w:val="normaltextrun"/>
                <w:rFonts w:ascii="Calibri" w:hAnsi="Calibri" w:cs="Calibri"/>
                <w:shd w:val="clear" w:color="auto" w:fill="FFFFFF"/>
              </w:rPr>
              <w:t xml:space="preserve"> -</w:t>
            </w:r>
            <w:r w:rsidR="00951AD2" w:rsidRPr="00613134">
              <w:rPr>
                <w:rStyle w:val="normaltextrun"/>
                <w:rFonts w:ascii="Calibri" w:hAnsi="Calibri" w:cs="Calibri"/>
                <w:shd w:val="clear" w:color="auto" w:fill="FFFFFF"/>
              </w:rPr>
              <w:t xml:space="preserve"> Optional e.g., references, charts, further details, spreadsheets, etc.</w:t>
            </w:r>
          </w:p>
          <w:p w14:paraId="0B927ED3" w14:textId="7B874DC3" w:rsidR="00951AD2" w:rsidRPr="00613134" w:rsidRDefault="00951AD2" w:rsidP="00951AD2">
            <w:pPr>
              <w:rPr>
                <w:rStyle w:val="normaltextrun"/>
                <w:rFonts w:ascii="Calibri" w:hAnsi="Calibri" w:cs="Calibri"/>
                <w:shd w:val="clear" w:color="auto" w:fill="FFFFFF"/>
              </w:rPr>
            </w:pPr>
            <w:r w:rsidRPr="00613134">
              <w:rPr>
                <w:rStyle w:val="eop"/>
                <w:rFonts w:ascii="Calibri" w:hAnsi="Calibri" w:cs="Calibri"/>
                <w:shd w:val="clear" w:color="auto" w:fill="FFFFFF"/>
              </w:rPr>
              <w:t> </w:t>
            </w:r>
          </w:p>
        </w:tc>
      </w:tr>
    </w:tbl>
    <w:p w14:paraId="7C265FC1" w14:textId="77777777" w:rsidR="00951AD2" w:rsidRPr="00613134" w:rsidRDefault="00951AD2"/>
    <w:sectPr w:rsidR="00951AD2" w:rsidRPr="00613134" w:rsidSect="004F59D3">
      <w:headerReference w:type="default" r:id="rId12"/>
      <w:footerReference w:type="default" r:id="rId13"/>
      <w:pgSz w:w="12240" w:h="15840"/>
      <w:pgMar w:top="1980" w:right="1440" w:bottom="1440" w:left="1440"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F4D44B" w14:textId="77777777" w:rsidR="00B2481A" w:rsidRDefault="00B2481A" w:rsidP="0035381D">
      <w:pPr>
        <w:spacing w:after="0" w:line="240" w:lineRule="auto"/>
      </w:pPr>
      <w:r>
        <w:separator/>
      </w:r>
    </w:p>
  </w:endnote>
  <w:endnote w:type="continuationSeparator" w:id="0">
    <w:p w14:paraId="3F1C44AA" w14:textId="77777777" w:rsidR="00B2481A" w:rsidRDefault="00B2481A" w:rsidP="0035381D">
      <w:pPr>
        <w:spacing w:after="0" w:line="240" w:lineRule="auto"/>
      </w:pPr>
      <w:r>
        <w:continuationSeparator/>
      </w:r>
    </w:p>
  </w:endnote>
  <w:endnote w:type="continuationNotice" w:id="1">
    <w:p w14:paraId="4CEA4B3B" w14:textId="77777777" w:rsidR="00B2481A" w:rsidRDefault="00B248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6676510"/>
      <w:docPartObj>
        <w:docPartGallery w:val="Page Numbers (Bottom of Page)"/>
        <w:docPartUnique/>
      </w:docPartObj>
    </w:sdtPr>
    <w:sdtEndPr>
      <w:rPr>
        <w:noProof/>
        <w:color w:val="323E4F" w:themeColor="text2" w:themeShade="BF"/>
        <w:sz w:val="20"/>
        <w:szCs w:val="20"/>
      </w:rPr>
    </w:sdtEndPr>
    <w:sdtContent>
      <w:p w14:paraId="7580C778" w14:textId="07F6E3FD" w:rsidR="0035381D" w:rsidRPr="00FF46C6" w:rsidRDefault="0035381D" w:rsidP="009A3B45">
        <w:pPr>
          <w:pStyle w:val="Footer"/>
          <w:jc w:val="right"/>
          <w:rPr>
            <w:noProof/>
            <w:color w:val="323E4F" w:themeColor="text2" w:themeShade="BF"/>
            <w:sz w:val="20"/>
            <w:szCs w:val="20"/>
          </w:rPr>
        </w:pPr>
        <w:r w:rsidRPr="00FF46C6">
          <w:rPr>
            <w:color w:val="323E4F" w:themeColor="text2" w:themeShade="BF"/>
            <w:sz w:val="20"/>
            <w:szCs w:val="20"/>
          </w:rPr>
          <w:fldChar w:fldCharType="begin"/>
        </w:r>
        <w:r w:rsidRPr="00FF46C6">
          <w:rPr>
            <w:color w:val="323E4F" w:themeColor="text2" w:themeShade="BF"/>
            <w:sz w:val="20"/>
            <w:szCs w:val="20"/>
          </w:rPr>
          <w:instrText xml:space="preserve"> PAGE   \* MERGEFORMAT </w:instrText>
        </w:r>
        <w:r w:rsidRPr="00FF46C6">
          <w:rPr>
            <w:color w:val="323E4F" w:themeColor="text2" w:themeShade="BF"/>
            <w:sz w:val="20"/>
            <w:szCs w:val="20"/>
          </w:rPr>
          <w:fldChar w:fldCharType="separate"/>
        </w:r>
        <w:r w:rsidRPr="00FF46C6">
          <w:rPr>
            <w:noProof/>
            <w:color w:val="323E4F" w:themeColor="text2" w:themeShade="BF"/>
            <w:sz w:val="20"/>
            <w:szCs w:val="20"/>
          </w:rPr>
          <w:t>2</w:t>
        </w:r>
        <w:r w:rsidRPr="00FF46C6">
          <w:rPr>
            <w:noProof/>
            <w:color w:val="323E4F" w:themeColor="text2" w:themeShade="BF"/>
            <w:sz w:val="20"/>
            <w:szCs w:val="20"/>
          </w:rPr>
          <w:fldChar w:fldCharType="end"/>
        </w:r>
        <w:r w:rsidR="0069346B" w:rsidRPr="00FF46C6">
          <w:rPr>
            <w:noProof/>
            <w:color w:val="323E4F" w:themeColor="text2" w:themeShade="BF"/>
            <w:sz w:val="20"/>
            <w:szCs w:val="20"/>
          </w:rPr>
          <w:t>/1</w:t>
        </w:r>
        <w:r w:rsidR="009A3B45" w:rsidRPr="00FF46C6">
          <w:rPr>
            <w:noProof/>
            <w:color w:val="323E4F" w:themeColor="text2" w:themeShade="BF"/>
            <w:sz w:val="20"/>
            <w:szCs w:val="20"/>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D005F0" w14:textId="77777777" w:rsidR="00B2481A" w:rsidRDefault="00B2481A" w:rsidP="0035381D">
      <w:pPr>
        <w:spacing w:after="0" w:line="240" w:lineRule="auto"/>
      </w:pPr>
      <w:r>
        <w:separator/>
      </w:r>
    </w:p>
  </w:footnote>
  <w:footnote w:type="continuationSeparator" w:id="0">
    <w:p w14:paraId="6B1F1DD4" w14:textId="77777777" w:rsidR="00B2481A" w:rsidRDefault="00B2481A" w:rsidP="0035381D">
      <w:pPr>
        <w:spacing w:after="0" w:line="240" w:lineRule="auto"/>
      </w:pPr>
      <w:r>
        <w:continuationSeparator/>
      </w:r>
    </w:p>
  </w:footnote>
  <w:footnote w:type="continuationNotice" w:id="1">
    <w:p w14:paraId="56DAC72D" w14:textId="77777777" w:rsidR="00B2481A" w:rsidRDefault="00B248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A917DD" w14:textId="73E9E5BD" w:rsidR="004077CB" w:rsidRDefault="00763D63" w:rsidP="002238F7">
    <w:pPr>
      <w:pStyle w:val="Header"/>
      <w:ind w:hanging="900"/>
    </w:pPr>
    <w:r>
      <w:tab/>
    </w:r>
    <w:r>
      <w:tab/>
    </w:r>
  </w:p>
</w:hdr>
</file>

<file path=word/intelligence2.xml><?xml version="1.0" encoding="utf-8"?>
<int2:intelligence xmlns:int2="http://schemas.microsoft.com/office/intelligence/2020/intelligence" xmlns:oel="http://schemas.microsoft.com/office/2019/extlst">
  <int2:observations>
    <int2:bookmark int2:bookmarkName="_Int_CSupMPWd" int2:invalidationBookmarkName="" int2:hashCode="x5NN2m4H1m3fbP" int2:id="7IqWd78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20E36"/>
    <w:multiLevelType w:val="multilevel"/>
    <w:tmpl w:val="C1CE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5439ED"/>
    <w:multiLevelType w:val="multilevel"/>
    <w:tmpl w:val="E1E8FE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24FCC"/>
    <w:multiLevelType w:val="multilevel"/>
    <w:tmpl w:val="3350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1A10B2"/>
    <w:multiLevelType w:val="multilevel"/>
    <w:tmpl w:val="85A6B4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69406E"/>
    <w:multiLevelType w:val="multilevel"/>
    <w:tmpl w:val="331297C2"/>
    <w:lvl w:ilvl="0">
      <w:start w:val="1"/>
      <w:numFmt w:val="decimal"/>
      <w:lvlText w:val="%1."/>
      <w:lvlJc w:val="left"/>
      <w:pPr>
        <w:ind w:left="720" w:hanging="360"/>
      </w:pPr>
      <w:rPr>
        <w:rFonts w:ascii="Calibri" w:hAnsi="Calibri" w:cs="Calibri" w:hint="default"/>
        <w:b/>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F3F7084"/>
    <w:multiLevelType w:val="multilevel"/>
    <w:tmpl w:val="A0DCC658"/>
    <w:lvl w:ilvl="0">
      <w:start w:val="4"/>
      <w:numFmt w:val="decimal"/>
      <w:lvlText w:val="%1"/>
      <w:lvlJc w:val="left"/>
      <w:pPr>
        <w:ind w:left="444" w:hanging="444"/>
      </w:pPr>
      <w:rPr>
        <w:rFonts w:hint="default"/>
      </w:rPr>
    </w:lvl>
    <w:lvl w:ilvl="1">
      <w:start w:val="9"/>
      <w:numFmt w:val="decimal"/>
      <w:lvlText w:val="%1.%2"/>
      <w:lvlJc w:val="left"/>
      <w:pPr>
        <w:ind w:left="624" w:hanging="444"/>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 w15:restartNumberingAfterBreak="0">
    <w:nsid w:val="308348E4"/>
    <w:multiLevelType w:val="multilevel"/>
    <w:tmpl w:val="3636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7901F2"/>
    <w:multiLevelType w:val="multilevel"/>
    <w:tmpl w:val="91C6DF6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theme="minorHAnsi" w:hint="default"/>
        <w:color w:val="000000"/>
        <w:sz w:val="22"/>
        <w:szCs w:val="22"/>
      </w:rPr>
    </w:lvl>
    <w:lvl w:ilvl="2">
      <w:start w:val="1"/>
      <w:numFmt w:val="decimal"/>
      <w:isLgl/>
      <w:lvlText w:val="%1.%2.%3"/>
      <w:lvlJc w:val="left"/>
      <w:pPr>
        <w:ind w:left="1080" w:hanging="720"/>
      </w:pPr>
      <w:rPr>
        <w:rFonts w:asciiTheme="minorHAnsi" w:hAnsiTheme="minorHAnsi" w:cstheme="minorHAnsi" w:hint="default"/>
        <w:color w:val="000000"/>
        <w:sz w:val="22"/>
        <w:szCs w:val="22"/>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8" w15:restartNumberingAfterBreak="0">
    <w:nsid w:val="3A1903CB"/>
    <w:multiLevelType w:val="multilevel"/>
    <w:tmpl w:val="60004176"/>
    <w:lvl w:ilvl="0">
      <w:start w:val="6"/>
      <w:numFmt w:val="decimal"/>
      <w:lvlText w:val="%1"/>
      <w:lvlJc w:val="left"/>
      <w:pPr>
        <w:ind w:left="360" w:hanging="360"/>
      </w:pPr>
      <w:rPr>
        <w:rFonts w:ascii="Calibri" w:hAnsi="Calibri" w:cs="Calibri" w:hint="default"/>
        <w:color w:val="000000"/>
      </w:rPr>
    </w:lvl>
    <w:lvl w:ilvl="1">
      <w:start w:val="1"/>
      <w:numFmt w:val="decimal"/>
      <w:lvlText w:val="%1.%2"/>
      <w:lvlJc w:val="left"/>
      <w:pPr>
        <w:ind w:left="360" w:hanging="360"/>
      </w:pPr>
      <w:rPr>
        <w:rFonts w:ascii="Calibri" w:hAnsi="Calibri" w:cs="Calibri" w:hint="default"/>
        <w:color w:val="000000"/>
      </w:rPr>
    </w:lvl>
    <w:lvl w:ilvl="2">
      <w:start w:val="1"/>
      <w:numFmt w:val="decimal"/>
      <w:lvlText w:val="%1.%2.%3"/>
      <w:lvlJc w:val="left"/>
      <w:pPr>
        <w:ind w:left="720" w:hanging="720"/>
      </w:pPr>
      <w:rPr>
        <w:rFonts w:ascii="Calibri" w:hAnsi="Calibri" w:cs="Calibri" w:hint="default"/>
        <w:color w:val="000000"/>
      </w:rPr>
    </w:lvl>
    <w:lvl w:ilvl="3">
      <w:start w:val="1"/>
      <w:numFmt w:val="decimal"/>
      <w:lvlText w:val="%1.%2.%3.%4"/>
      <w:lvlJc w:val="left"/>
      <w:pPr>
        <w:ind w:left="720" w:hanging="720"/>
      </w:pPr>
      <w:rPr>
        <w:rFonts w:ascii="Calibri" w:hAnsi="Calibri" w:cs="Calibri" w:hint="default"/>
        <w:color w:val="000000"/>
      </w:rPr>
    </w:lvl>
    <w:lvl w:ilvl="4">
      <w:start w:val="1"/>
      <w:numFmt w:val="decimal"/>
      <w:lvlText w:val="%1.%2.%3.%4.%5"/>
      <w:lvlJc w:val="left"/>
      <w:pPr>
        <w:ind w:left="1080" w:hanging="1080"/>
      </w:pPr>
      <w:rPr>
        <w:rFonts w:ascii="Calibri" w:hAnsi="Calibri" w:cs="Calibri" w:hint="default"/>
        <w:color w:val="000000"/>
      </w:rPr>
    </w:lvl>
    <w:lvl w:ilvl="5">
      <w:start w:val="1"/>
      <w:numFmt w:val="decimal"/>
      <w:lvlText w:val="%1.%2.%3.%4.%5.%6"/>
      <w:lvlJc w:val="left"/>
      <w:pPr>
        <w:ind w:left="1080" w:hanging="1080"/>
      </w:pPr>
      <w:rPr>
        <w:rFonts w:ascii="Calibri" w:hAnsi="Calibri" w:cs="Calibri" w:hint="default"/>
        <w:color w:val="000000"/>
      </w:rPr>
    </w:lvl>
    <w:lvl w:ilvl="6">
      <w:start w:val="1"/>
      <w:numFmt w:val="decimal"/>
      <w:lvlText w:val="%1.%2.%3.%4.%5.%6.%7"/>
      <w:lvlJc w:val="left"/>
      <w:pPr>
        <w:ind w:left="1440" w:hanging="1440"/>
      </w:pPr>
      <w:rPr>
        <w:rFonts w:ascii="Calibri" w:hAnsi="Calibri" w:cs="Calibri" w:hint="default"/>
        <w:color w:val="000000"/>
      </w:rPr>
    </w:lvl>
    <w:lvl w:ilvl="7">
      <w:start w:val="1"/>
      <w:numFmt w:val="decimal"/>
      <w:lvlText w:val="%1.%2.%3.%4.%5.%6.%7.%8"/>
      <w:lvlJc w:val="left"/>
      <w:pPr>
        <w:ind w:left="1440" w:hanging="1440"/>
      </w:pPr>
      <w:rPr>
        <w:rFonts w:ascii="Calibri" w:hAnsi="Calibri" w:cs="Calibri" w:hint="default"/>
        <w:color w:val="000000"/>
      </w:rPr>
    </w:lvl>
    <w:lvl w:ilvl="8">
      <w:start w:val="1"/>
      <w:numFmt w:val="decimal"/>
      <w:lvlText w:val="%1.%2.%3.%4.%5.%6.%7.%8.%9"/>
      <w:lvlJc w:val="left"/>
      <w:pPr>
        <w:ind w:left="1440" w:hanging="1440"/>
      </w:pPr>
      <w:rPr>
        <w:rFonts w:ascii="Calibri" w:hAnsi="Calibri" w:cs="Calibri" w:hint="default"/>
        <w:color w:val="000000"/>
      </w:rPr>
    </w:lvl>
  </w:abstractNum>
  <w:abstractNum w:abstractNumId="9" w15:restartNumberingAfterBreak="0">
    <w:nsid w:val="3A340AAC"/>
    <w:multiLevelType w:val="multilevel"/>
    <w:tmpl w:val="40A086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A540C9"/>
    <w:multiLevelType w:val="multilevel"/>
    <w:tmpl w:val="C204BA5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ascii="Calibri" w:hAnsi="Calibri" w:cs="Calibri" w:hint="default"/>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461F4512"/>
    <w:multiLevelType w:val="multilevel"/>
    <w:tmpl w:val="277662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52A9598E"/>
    <w:multiLevelType w:val="hybridMultilevel"/>
    <w:tmpl w:val="AD16AFC8"/>
    <w:lvl w:ilvl="0" w:tplc="89B680B2">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3" w15:restartNumberingAfterBreak="0">
    <w:nsid w:val="54905FCD"/>
    <w:multiLevelType w:val="multilevel"/>
    <w:tmpl w:val="250812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91496D"/>
    <w:multiLevelType w:val="multilevel"/>
    <w:tmpl w:val="38D48B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6E51A8"/>
    <w:multiLevelType w:val="multilevel"/>
    <w:tmpl w:val="A074EEF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5F9176C2"/>
    <w:multiLevelType w:val="multilevel"/>
    <w:tmpl w:val="7A38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1A0AF1"/>
    <w:multiLevelType w:val="multilevel"/>
    <w:tmpl w:val="DB8642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046A8C"/>
    <w:multiLevelType w:val="hybridMultilevel"/>
    <w:tmpl w:val="E9EC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3013E7"/>
    <w:multiLevelType w:val="multilevel"/>
    <w:tmpl w:val="56AED9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7BF545A4"/>
    <w:multiLevelType w:val="multilevel"/>
    <w:tmpl w:val="BCF4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281C92"/>
    <w:multiLevelType w:val="multilevel"/>
    <w:tmpl w:val="8C4020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0395886">
    <w:abstractNumId w:val="7"/>
  </w:num>
  <w:num w:numId="2" w16cid:durableId="923757573">
    <w:abstractNumId w:val="14"/>
  </w:num>
  <w:num w:numId="3" w16cid:durableId="547454890">
    <w:abstractNumId w:val="19"/>
  </w:num>
  <w:num w:numId="4" w16cid:durableId="2039159861">
    <w:abstractNumId w:val="17"/>
  </w:num>
  <w:num w:numId="5" w16cid:durableId="201094282">
    <w:abstractNumId w:val="16"/>
  </w:num>
  <w:num w:numId="6" w16cid:durableId="1910994212">
    <w:abstractNumId w:val="21"/>
  </w:num>
  <w:num w:numId="7" w16cid:durableId="521628767">
    <w:abstractNumId w:val="20"/>
  </w:num>
  <w:num w:numId="8" w16cid:durableId="973411555">
    <w:abstractNumId w:val="1"/>
  </w:num>
  <w:num w:numId="9" w16cid:durableId="344941467">
    <w:abstractNumId w:val="2"/>
  </w:num>
  <w:num w:numId="10" w16cid:durableId="1579246335">
    <w:abstractNumId w:val="0"/>
  </w:num>
  <w:num w:numId="11" w16cid:durableId="1377196056">
    <w:abstractNumId w:val="9"/>
  </w:num>
  <w:num w:numId="12" w16cid:durableId="1558516575">
    <w:abstractNumId w:val="6"/>
  </w:num>
  <w:num w:numId="13" w16cid:durableId="1364013528">
    <w:abstractNumId w:val="11"/>
  </w:num>
  <w:num w:numId="14" w16cid:durableId="243996187">
    <w:abstractNumId w:val="3"/>
  </w:num>
  <w:num w:numId="15" w16cid:durableId="1461878502">
    <w:abstractNumId w:val="13"/>
  </w:num>
  <w:num w:numId="16" w16cid:durableId="1572421780">
    <w:abstractNumId w:val="8"/>
  </w:num>
  <w:num w:numId="17" w16cid:durableId="1490825444">
    <w:abstractNumId w:val="12"/>
  </w:num>
  <w:num w:numId="18" w16cid:durableId="2112822903">
    <w:abstractNumId w:val="4"/>
  </w:num>
  <w:num w:numId="19" w16cid:durableId="1960918236">
    <w:abstractNumId w:val="18"/>
  </w:num>
  <w:num w:numId="20" w16cid:durableId="1432437504">
    <w:abstractNumId w:val="5"/>
  </w:num>
  <w:num w:numId="21" w16cid:durableId="1050300473">
    <w:abstractNumId w:val="10"/>
  </w:num>
  <w:num w:numId="22" w16cid:durableId="15974447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ECF"/>
    <w:rsid w:val="00024089"/>
    <w:rsid w:val="00026ECF"/>
    <w:rsid w:val="00044669"/>
    <w:rsid w:val="000468D6"/>
    <w:rsid w:val="0005467B"/>
    <w:rsid w:val="00063C50"/>
    <w:rsid w:val="00080231"/>
    <w:rsid w:val="000831C1"/>
    <w:rsid w:val="000A0DCA"/>
    <w:rsid w:val="000B2FC5"/>
    <w:rsid w:val="000B69DA"/>
    <w:rsid w:val="000C7E2A"/>
    <w:rsid w:val="000E257A"/>
    <w:rsid w:val="000E2E3B"/>
    <w:rsid w:val="000F4A27"/>
    <w:rsid w:val="001164FA"/>
    <w:rsid w:val="00116BB1"/>
    <w:rsid w:val="00147AF7"/>
    <w:rsid w:val="00154B48"/>
    <w:rsid w:val="001716B2"/>
    <w:rsid w:val="001B650A"/>
    <w:rsid w:val="001D6C66"/>
    <w:rsid w:val="002238F7"/>
    <w:rsid w:val="00226F6D"/>
    <w:rsid w:val="00245CF9"/>
    <w:rsid w:val="00252DC5"/>
    <w:rsid w:val="00255382"/>
    <w:rsid w:val="00261344"/>
    <w:rsid w:val="00273570"/>
    <w:rsid w:val="00276D35"/>
    <w:rsid w:val="00281EFC"/>
    <w:rsid w:val="00282D8B"/>
    <w:rsid w:val="0029115C"/>
    <w:rsid w:val="002E3D2F"/>
    <w:rsid w:val="002E661D"/>
    <w:rsid w:val="00306975"/>
    <w:rsid w:val="00320482"/>
    <w:rsid w:val="003226E1"/>
    <w:rsid w:val="00324F4B"/>
    <w:rsid w:val="003334F9"/>
    <w:rsid w:val="00334BA9"/>
    <w:rsid w:val="00347F88"/>
    <w:rsid w:val="00351EE3"/>
    <w:rsid w:val="0035381D"/>
    <w:rsid w:val="00372E6E"/>
    <w:rsid w:val="003813A5"/>
    <w:rsid w:val="003C1ED0"/>
    <w:rsid w:val="003C269A"/>
    <w:rsid w:val="004077CB"/>
    <w:rsid w:val="004231E2"/>
    <w:rsid w:val="00464388"/>
    <w:rsid w:val="00483A34"/>
    <w:rsid w:val="0049752E"/>
    <w:rsid w:val="004A3D6F"/>
    <w:rsid w:val="004A5D5E"/>
    <w:rsid w:val="004C5011"/>
    <w:rsid w:val="004F330F"/>
    <w:rsid w:val="004F4EB9"/>
    <w:rsid w:val="004F59D3"/>
    <w:rsid w:val="004F7991"/>
    <w:rsid w:val="005338F3"/>
    <w:rsid w:val="00535EA4"/>
    <w:rsid w:val="005442F3"/>
    <w:rsid w:val="00551E5E"/>
    <w:rsid w:val="0055705D"/>
    <w:rsid w:val="005574FE"/>
    <w:rsid w:val="005604A2"/>
    <w:rsid w:val="00575103"/>
    <w:rsid w:val="005A595E"/>
    <w:rsid w:val="005B0DDF"/>
    <w:rsid w:val="005C7313"/>
    <w:rsid w:val="005D4B6C"/>
    <w:rsid w:val="00613134"/>
    <w:rsid w:val="00621363"/>
    <w:rsid w:val="0062449F"/>
    <w:rsid w:val="00642BE0"/>
    <w:rsid w:val="0064536D"/>
    <w:rsid w:val="006479CA"/>
    <w:rsid w:val="0069346B"/>
    <w:rsid w:val="006C4762"/>
    <w:rsid w:val="006E1D15"/>
    <w:rsid w:val="00720D74"/>
    <w:rsid w:val="0072524C"/>
    <w:rsid w:val="00726E61"/>
    <w:rsid w:val="0072737B"/>
    <w:rsid w:val="007321F1"/>
    <w:rsid w:val="0073518A"/>
    <w:rsid w:val="0074656A"/>
    <w:rsid w:val="00763D63"/>
    <w:rsid w:val="00792B01"/>
    <w:rsid w:val="007A327B"/>
    <w:rsid w:val="007B24C9"/>
    <w:rsid w:val="007B4DC0"/>
    <w:rsid w:val="007C06DB"/>
    <w:rsid w:val="007F0FA0"/>
    <w:rsid w:val="007F1F25"/>
    <w:rsid w:val="007F669C"/>
    <w:rsid w:val="007F7F38"/>
    <w:rsid w:val="008001CC"/>
    <w:rsid w:val="00804A08"/>
    <w:rsid w:val="008078E9"/>
    <w:rsid w:val="00816923"/>
    <w:rsid w:val="0082344B"/>
    <w:rsid w:val="00842CB8"/>
    <w:rsid w:val="008522E2"/>
    <w:rsid w:val="00854255"/>
    <w:rsid w:val="00893F6E"/>
    <w:rsid w:val="008A43CA"/>
    <w:rsid w:val="008D28A3"/>
    <w:rsid w:val="008E62F2"/>
    <w:rsid w:val="008F623C"/>
    <w:rsid w:val="009228C2"/>
    <w:rsid w:val="00934263"/>
    <w:rsid w:val="009375E1"/>
    <w:rsid w:val="00951AD2"/>
    <w:rsid w:val="00960C62"/>
    <w:rsid w:val="00965DC6"/>
    <w:rsid w:val="00985E06"/>
    <w:rsid w:val="009A3B45"/>
    <w:rsid w:val="009B0742"/>
    <w:rsid w:val="009B366C"/>
    <w:rsid w:val="00A04213"/>
    <w:rsid w:val="00A27DCC"/>
    <w:rsid w:val="00A355F0"/>
    <w:rsid w:val="00A3659A"/>
    <w:rsid w:val="00A368D3"/>
    <w:rsid w:val="00A43AB7"/>
    <w:rsid w:val="00A4424E"/>
    <w:rsid w:val="00A447ED"/>
    <w:rsid w:val="00A9633C"/>
    <w:rsid w:val="00AA099B"/>
    <w:rsid w:val="00AC0D95"/>
    <w:rsid w:val="00AE38BA"/>
    <w:rsid w:val="00AF44A6"/>
    <w:rsid w:val="00AF5CE2"/>
    <w:rsid w:val="00B005A3"/>
    <w:rsid w:val="00B22969"/>
    <w:rsid w:val="00B2481A"/>
    <w:rsid w:val="00B3449E"/>
    <w:rsid w:val="00B4438D"/>
    <w:rsid w:val="00B4636D"/>
    <w:rsid w:val="00B53064"/>
    <w:rsid w:val="00B55054"/>
    <w:rsid w:val="00B758B3"/>
    <w:rsid w:val="00BC2E20"/>
    <w:rsid w:val="00BC2F13"/>
    <w:rsid w:val="00BD798A"/>
    <w:rsid w:val="00BF2F6A"/>
    <w:rsid w:val="00C01270"/>
    <w:rsid w:val="00C02D41"/>
    <w:rsid w:val="00C4564A"/>
    <w:rsid w:val="00C463D2"/>
    <w:rsid w:val="00C46E95"/>
    <w:rsid w:val="00C50854"/>
    <w:rsid w:val="00C54CF0"/>
    <w:rsid w:val="00C963BC"/>
    <w:rsid w:val="00CB33DC"/>
    <w:rsid w:val="00CB793F"/>
    <w:rsid w:val="00CC78D3"/>
    <w:rsid w:val="00CD1BCD"/>
    <w:rsid w:val="00CD2172"/>
    <w:rsid w:val="00CD6ECC"/>
    <w:rsid w:val="00CE36AB"/>
    <w:rsid w:val="00CF32C2"/>
    <w:rsid w:val="00D03158"/>
    <w:rsid w:val="00D33ECA"/>
    <w:rsid w:val="00D42227"/>
    <w:rsid w:val="00D55FEA"/>
    <w:rsid w:val="00D7481A"/>
    <w:rsid w:val="00D825BF"/>
    <w:rsid w:val="00D834DF"/>
    <w:rsid w:val="00DB0EF8"/>
    <w:rsid w:val="00DF435A"/>
    <w:rsid w:val="00E13595"/>
    <w:rsid w:val="00E20DF3"/>
    <w:rsid w:val="00E236C7"/>
    <w:rsid w:val="00E31292"/>
    <w:rsid w:val="00E40AA8"/>
    <w:rsid w:val="00E52965"/>
    <w:rsid w:val="00E55ABB"/>
    <w:rsid w:val="00E87C86"/>
    <w:rsid w:val="00EA02E9"/>
    <w:rsid w:val="00EA312F"/>
    <w:rsid w:val="00EA6D2D"/>
    <w:rsid w:val="00EB34BD"/>
    <w:rsid w:val="00ED4037"/>
    <w:rsid w:val="00ED7EF9"/>
    <w:rsid w:val="00EF6405"/>
    <w:rsid w:val="00EF6F0A"/>
    <w:rsid w:val="00F00310"/>
    <w:rsid w:val="00F069B3"/>
    <w:rsid w:val="00F14F3E"/>
    <w:rsid w:val="00F85708"/>
    <w:rsid w:val="00F938FA"/>
    <w:rsid w:val="00FB177F"/>
    <w:rsid w:val="00FC2195"/>
    <w:rsid w:val="00FC3591"/>
    <w:rsid w:val="00FC5487"/>
    <w:rsid w:val="00FD0062"/>
    <w:rsid w:val="00FD2174"/>
    <w:rsid w:val="00FD3518"/>
    <w:rsid w:val="00FE4C0F"/>
    <w:rsid w:val="00FF00A1"/>
    <w:rsid w:val="00FF0DD0"/>
    <w:rsid w:val="00FF46C6"/>
    <w:rsid w:val="02BB3E7C"/>
    <w:rsid w:val="02D09C5E"/>
    <w:rsid w:val="041AE8CA"/>
    <w:rsid w:val="044C32C2"/>
    <w:rsid w:val="06C8326E"/>
    <w:rsid w:val="108C4972"/>
    <w:rsid w:val="11F847D0"/>
    <w:rsid w:val="16B83EA3"/>
    <w:rsid w:val="181D4345"/>
    <w:rsid w:val="18A4AB43"/>
    <w:rsid w:val="1CB4648B"/>
    <w:rsid w:val="1FBE50EC"/>
    <w:rsid w:val="22FFE6F3"/>
    <w:rsid w:val="23B6CFDD"/>
    <w:rsid w:val="2468E90D"/>
    <w:rsid w:val="2A7D7818"/>
    <w:rsid w:val="2DA3FEA5"/>
    <w:rsid w:val="2ECFBF4C"/>
    <w:rsid w:val="3121471E"/>
    <w:rsid w:val="3132361C"/>
    <w:rsid w:val="316FCEEB"/>
    <w:rsid w:val="31FEC581"/>
    <w:rsid w:val="339A95E2"/>
    <w:rsid w:val="356349AE"/>
    <w:rsid w:val="3D9CA69E"/>
    <w:rsid w:val="3E35B4EB"/>
    <w:rsid w:val="3ED72266"/>
    <w:rsid w:val="473563F4"/>
    <w:rsid w:val="4AEDCE52"/>
    <w:rsid w:val="4DD44BD1"/>
    <w:rsid w:val="50C48A96"/>
    <w:rsid w:val="50D0BEDF"/>
    <w:rsid w:val="55D99C0E"/>
    <w:rsid w:val="5678A43F"/>
    <w:rsid w:val="5E589A05"/>
    <w:rsid w:val="5EE34252"/>
    <w:rsid w:val="5FBD5DDA"/>
    <w:rsid w:val="631963CB"/>
    <w:rsid w:val="66E8293D"/>
    <w:rsid w:val="6AE213BC"/>
    <w:rsid w:val="7257DB83"/>
    <w:rsid w:val="7D6367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4B0DB"/>
  <w15:chartTrackingRefBased/>
  <w15:docId w15:val="{765B0945-4644-4AED-8EF6-7F544012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6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26ECF"/>
  </w:style>
  <w:style w:type="character" w:customStyle="1" w:styleId="eop">
    <w:name w:val="eop"/>
    <w:basedOn w:val="DefaultParagraphFont"/>
    <w:rsid w:val="00026ECF"/>
  </w:style>
  <w:style w:type="paragraph" w:styleId="ListParagraph">
    <w:name w:val="List Paragraph"/>
    <w:basedOn w:val="Normal"/>
    <w:uiPriority w:val="34"/>
    <w:qFormat/>
    <w:rsid w:val="00026ECF"/>
    <w:pPr>
      <w:ind w:left="720"/>
      <w:contextualSpacing/>
    </w:pPr>
  </w:style>
  <w:style w:type="character" w:customStyle="1" w:styleId="contentcontrolboundarysink">
    <w:name w:val="contentcontrolboundarysink"/>
    <w:basedOn w:val="DefaultParagraphFont"/>
    <w:rsid w:val="00026ECF"/>
  </w:style>
  <w:style w:type="paragraph" w:customStyle="1" w:styleId="paragraph">
    <w:name w:val="paragraph"/>
    <w:basedOn w:val="Normal"/>
    <w:rsid w:val="00D834D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353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81D"/>
  </w:style>
  <w:style w:type="paragraph" w:styleId="Footer">
    <w:name w:val="footer"/>
    <w:basedOn w:val="Normal"/>
    <w:link w:val="FooterChar"/>
    <w:uiPriority w:val="99"/>
    <w:unhideWhenUsed/>
    <w:rsid w:val="00353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81D"/>
  </w:style>
  <w:style w:type="paragraph" w:styleId="CommentText">
    <w:name w:val="annotation text"/>
    <w:basedOn w:val="Normal"/>
    <w:link w:val="CommentTextChar"/>
    <w:uiPriority w:val="99"/>
    <w:unhideWhenUsed/>
    <w:rsid w:val="00E20DF3"/>
    <w:pPr>
      <w:spacing w:line="240" w:lineRule="auto"/>
    </w:pPr>
    <w:rPr>
      <w:sz w:val="20"/>
      <w:szCs w:val="20"/>
    </w:rPr>
  </w:style>
  <w:style w:type="character" w:customStyle="1" w:styleId="CommentTextChar">
    <w:name w:val="Comment Text Char"/>
    <w:basedOn w:val="DefaultParagraphFont"/>
    <w:link w:val="CommentText"/>
    <w:uiPriority w:val="99"/>
    <w:rsid w:val="00E20DF3"/>
    <w:rPr>
      <w:sz w:val="20"/>
      <w:szCs w:val="20"/>
    </w:rPr>
  </w:style>
  <w:style w:type="character" w:styleId="CommentReference">
    <w:name w:val="annotation reference"/>
    <w:basedOn w:val="DefaultParagraphFont"/>
    <w:uiPriority w:val="99"/>
    <w:semiHidden/>
    <w:unhideWhenUsed/>
    <w:rsid w:val="00E20DF3"/>
    <w:rPr>
      <w:sz w:val="16"/>
      <w:szCs w:val="16"/>
    </w:rPr>
  </w:style>
  <w:style w:type="paragraph" w:customStyle="1" w:styleId="pf0">
    <w:name w:val="pf0"/>
    <w:basedOn w:val="Normal"/>
    <w:rsid w:val="000E257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f01">
    <w:name w:val="cf01"/>
    <w:basedOn w:val="DefaultParagraphFont"/>
    <w:rsid w:val="000E257A"/>
    <w:rPr>
      <w:rFonts w:ascii="Segoe UI" w:hAnsi="Segoe UI" w:cs="Segoe UI" w:hint="default"/>
      <w:sz w:val="18"/>
      <w:szCs w:val="18"/>
      <w:shd w:val="clear" w:color="auto" w:fill="FFFF00"/>
    </w:rPr>
  </w:style>
  <w:style w:type="paragraph" w:styleId="CommentSubject">
    <w:name w:val="annotation subject"/>
    <w:basedOn w:val="CommentText"/>
    <w:next w:val="CommentText"/>
    <w:link w:val="CommentSubjectChar"/>
    <w:uiPriority w:val="99"/>
    <w:semiHidden/>
    <w:unhideWhenUsed/>
    <w:rsid w:val="005442F3"/>
    <w:rPr>
      <w:b/>
      <w:bCs/>
    </w:rPr>
  </w:style>
  <w:style w:type="character" w:customStyle="1" w:styleId="CommentSubjectChar">
    <w:name w:val="Comment Subject Char"/>
    <w:basedOn w:val="CommentTextChar"/>
    <w:link w:val="CommentSubject"/>
    <w:uiPriority w:val="99"/>
    <w:semiHidden/>
    <w:rsid w:val="005442F3"/>
    <w:rPr>
      <w:b/>
      <w:bCs/>
      <w:sz w:val="20"/>
      <w:szCs w:val="20"/>
    </w:rPr>
  </w:style>
  <w:style w:type="character" w:styleId="Hyperlink">
    <w:name w:val="Hyperlink"/>
    <w:basedOn w:val="DefaultParagraphFont"/>
    <w:uiPriority w:val="99"/>
    <w:semiHidden/>
    <w:unhideWhenUsed/>
    <w:rsid w:val="004643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302974">
      <w:bodyDiv w:val="1"/>
      <w:marLeft w:val="0"/>
      <w:marRight w:val="0"/>
      <w:marTop w:val="0"/>
      <w:marBottom w:val="0"/>
      <w:divBdr>
        <w:top w:val="none" w:sz="0" w:space="0" w:color="auto"/>
        <w:left w:val="none" w:sz="0" w:space="0" w:color="auto"/>
        <w:bottom w:val="none" w:sz="0" w:space="0" w:color="auto"/>
        <w:right w:val="none" w:sz="0" w:space="0" w:color="auto"/>
      </w:divBdr>
      <w:divsChild>
        <w:div w:id="55516578">
          <w:marLeft w:val="0"/>
          <w:marRight w:val="0"/>
          <w:marTop w:val="0"/>
          <w:marBottom w:val="0"/>
          <w:divBdr>
            <w:top w:val="none" w:sz="0" w:space="0" w:color="auto"/>
            <w:left w:val="none" w:sz="0" w:space="0" w:color="auto"/>
            <w:bottom w:val="none" w:sz="0" w:space="0" w:color="auto"/>
            <w:right w:val="none" w:sz="0" w:space="0" w:color="auto"/>
          </w:divBdr>
        </w:div>
        <w:div w:id="191187459">
          <w:marLeft w:val="0"/>
          <w:marRight w:val="0"/>
          <w:marTop w:val="0"/>
          <w:marBottom w:val="0"/>
          <w:divBdr>
            <w:top w:val="none" w:sz="0" w:space="0" w:color="auto"/>
            <w:left w:val="none" w:sz="0" w:space="0" w:color="auto"/>
            <w:bottom w:val="none" w:sz="0" w:space="0" w:color="auto"/>
            <w:right w:val="none" w:sz="0" w:space="0" w:color="auto"/>
          </w:divBdr>
        </w:div>
        <w:div w:id="1690063798">
          <w:marLeft w:val="0"/>
          <w:marRight w:val="0"/>
          <w:marTop w:val="0"/>
          <w:marBottom w:val="0"/>
          <w:divBdr>
            <w:top w:val="none" w:sz="0" w:space="0" w:color="auto"/>
            <w:left w:val="none" w:sz="0" w:space="0" w:color="auto"/>
            <w:bottom w:val="none" w:sz="0" w:space="0" w:color="auto"/>
            <w:right w:val="none" w:sz="0" w:space="0" w:color="auto"/>
          </w:divBdr>
        </w:div>
      </w:divsChild>
    </w:div>
    <w:div w:id="256527291">
      <w:bodyDiv w:val="1"/>
      <w:marLeft w:val="0"/>
      <w:marRight w:val="0"/>
      <w:marTop w:val="0"/>
      <w:marBottom w:val="0"/>
      <w:divBdr>
        <w:top w:val="none" w:sz="0" w:space="0" w:color="auto"/>
        <w:left w:val="none" w:sz="0" w:space="0" w:color="auto"/>
        <w:bottom w:val="none" w:sz="0" w:space="0" w:color="auto"/>
        <w:right w:val="none" w:sz="0" w:space="0" w:color="auto"/>
      </w:divBdr>
      <w:divsChild>
        <w:div w:id="762652755">
          <w:marLeft w:val="0"/>
          <w:marRight w:val="0"/>
          <w:marTop w:val="0"/>
          <w:marBottom w:val="0"/>
          <w:divBdr>
            <w:top w:val="none" w:sz="0" w:space="0" w:color="auto"/>
            <w:left w:val="none" w:sz="0" w:space="0" w:color="auto"/>
            <w:bottom w:val="none" w:sz="0" w:space="0" w:color="auto"/>
            <w:right w:val="none" w:sz="0" w:space="0" w:color="auto"/>
          </w:divBdr>
        </w:div>
        <w:div w:id="1224561561">
          <w:marLeft w:val="0"/>
          <w:marRight w:val="0"/>
          <w:marTop w:val="0"/>
          <w:marBottom w:val="0"/>
          <w:divBdr>
            <w:top w:val="none" w:sz="0" w:space="0" w:color="auto"/>
            <w:left w:val="none" w:sz="0" w:space="0" w:color="auto"/>
            <w:bottom w:val="none" w:sz="0" w:space="0" w:color="auto"/>
            <w:right w:val="none" w:sz="0" w:space="0" w:color="auto"/>
          </w:divBdr>
        </w:div>
      </w:divsChild>
    </w:div>
    <w:div w:id="386538857">
      <w:bodyDiv w:val="1"/>
      <w:marLeft w:val="0"/>
      <w:marRight w:val="0"/>
      <w:marTop w:val="0"/>
      <w:marBottom w:val="0"/>
      <w:divBdr>
        <w:top w:val="none" w:sz="0" w:space="0" w:color="auto"/>
        <w:left w:val="none" w:sz="0" w:space="0" w:color="auto"/>
        <w:bottom w:val="none" w:sz="0" w:space="0" w:color="auto"/>
        <w:right w:val="none" w:sz="0" w:space="0" w:color="auto"/>
      </w:divBdr>
      <w:divsChild>
        <w:div w:id="28847244">
          <w:marLeft w:val="0"/>
          <w:marRight w:val="0"/>
          <w:marTop w:val="0"/>
          <w:marBottom w:val="0"/>
          <w:divBdr>
            <w:top w:val="none" w:sz="0" w:space="0" w:color="auto"/>
            <w:left w:val="none" w:sz="0" w:space="0" w:color="auto"/>
            <w:bottom w:val="none" w:sz="0" w:space="0" w:color="auto"/>
            <w:right w:val="none" w:sz="0" w:space="0" w:color="auto"/>
          </w:divBdr>
        </w:div>
        <w:div w:id="173570123">
          <w:marLeft w:val="0"/>
          <w:marRight w:val="0"/>
          <w:marTop w:val="0"/>
          <w:marBottom w:val="0"/>
          <w:divBdr>
            <w:top w:val="none" w:sz="0" w:space="0" w:color="auto"/>
            <w:left w:val="none" w:sz="0" w:space="0" w:color="auto"/>
            <w:bottom w:val="none" w:sz="0" w:space="0" w:color="auto"/>
            <w:right w:val="none" w:sz="0" w:space="0" w:color="auto"/>
          </w:divBdr>
        </w:div>
        <w:div w:id="384838559">
          <w:marLeft w:val="0"/>
          <w:marRight w:val="0"/>
          <w:marTop w:val="0"/>
          <w:marBottom w:val="0"/>
          <w:divBdr>
            <w:top w:val="none" w:sz="0" w:space="0" w:color="auto"/>
            <w:left w:val="none" w:sz="0" w:space="0" w:color="auto"/>
            <w:bottom w:val="none" w:sz="0" w:space="0" w:color="auto"/>
            <w:right w:val="none" w:sz="0" w:space="0" w:color="auto"/>
          </w:divBdr>
        </w:div>
        <w:div w:id="470563442">
          <w:marLeft w:val="0"/>
          <w:marRight w:val="0"/>
          <w:marTop w:val="0"/>
          <w:marBottom w:val="0"/>
          <w:divBdr>
            <w:top w:val="none" w:sz="0" w:space="0" w:color="auto"/>
            <w:left w:val="none" w:sz="0" w:space="0" w:color="auto"/>
            <w:bottom w:val="none" w:sz="0" w:space="0" w:color="auto"/>
            <w:right w:val="none" w:sz="0" w:space="0" w:color="auto"/>
          </w:divBdr>
        </w:div>
        <w:div w:id="778449009">
          <w:marLeft w:val="0"/>
          <w:marRight w:val="0"/>
          <w:marTop w:val="0"/>
          <w:marBottom w:val="0"/>
          <w:divBdr>
            <w:top w:val="none" w:sz="0" w:space="0" w:color="auto"/>
            <w:left w:val="none" w:sz="0" w:space="0" w:color="auto"/>
            <w:bottom w:val="none" w:sz="0" w:space="0" w:color="auto"/>
            <w:right w:val="none" w:sz="0" w:space="0" w:color="auto"/>
          </w:divBdr>
        </w:div>
        <w:div w:id="1208957611">
          <w:marLeft w:val="0"/>
          <w:marRight w:val="0"/>
          <w:marTop w:val="0"/>
          <w:marBottom w:val="0"/>
          <w:divBdr>
            <w:top w:val="none" w:sz="0" w:space="0" w:color="auto"/>
            <w:left w:val="none" w:sz="0" w:space="0" w:color="auto"/>
            <w:bottom w:val="none" w:sz="0" w:space="0" w:color="auto"/>
            <w:right w:val="none" w:sz="0" w:space="0" w:color="auto"/>
          </w:divBdr>
        </w:div>
        <w:div w:id="1211190617">
          <w:marLeft w:val="0"/>
          <w:marRight w:val="0"/>
          <w:marTop w:val="0"/>
          <w:marBottom w:val="0"/>
          <w:divBdr>
            <w:top w:val="none" w:sz="0" w:space="0" w:color="auto"/>
            <w:left w:val="none" w:sz="0" w:space="0" w:color="auto"/>
            <w:bottom w:val="none" w:sz="0" w:space="0" w:color="auto"/>
            <w:right w:val="none" w:sz="0" w:space="0" w:color="auto"/>
          </w:divBdr>
        </w:div>
        <w:div w:id="1482502778">
          <w:marLeft w:val="0"/>
          <w:marRight w:val="0"/>
          <w:marTop w:val="0"/>
          <w:marBottom w:val="0"/>
          <w:divBdr>
            <w:top w:val="none" w:sz="0" w:space="0" w:color="auto"/>
            <w:left w:val="none" w:sz="0" w:space="0" w:color="auto"/>
            <w:bottom w:val="none" w:sz="0" w:space="0" w:color="auto"/>
            <w:right w:val="none" w:sz="0" w:space="0" w:color="auto"/>
          </w:divBdr>
        </w:div>
        <w:div w:id="1485512474">
          <w:marLeft w:val="0"/>
          <w:marRight w:val="0"/>
          <w:marTop w:val="0"/>
          <w:marBottom w:val="0"/>
          <w:divBdr>
            <w:top w:val="none" w:sz="0" w:space="0" w:color="auto"/>
            <w:left w:val="none" w:sz="0" w:space="0" w:color="auto"/>
            <w:bottom w:val="none" w:sz="0" w:space="0" w:color="auto"/>
            <w:right w:val="none" w:sz="0" w:space="0" w:color="auto"/>
          </w:divBdr>
        </w:div>
        <w:div w:id="2005934573">
          <w:marLeft w:val="0"/>
          <w:marRight w:val="0"/>
          <w:marTop w:val="0"/>
          <w:marBottom w:val="0"/>
          <w:divBdr>
            <w:top w:val="none" w:sz="0" w:space="0" w:color="auto"/>
            <w:left w:val="none" w:sz="0" w:space="0" w:color="auto"/>
            <w:bottom w:val="none" w:sz="0" w:space="0" w:color="auto"/>
            <w:right w:val="none" w:sz="0" w:space="0" w:color="auto"/>
          </w:divBdr>
        </w:div>
      </w:divsChild>
    </w:div>
    <w:div w:id="452596860">
      <w:bodyDiv w:val="1"/>
      <w:marLeft w:val="0"/>
      <w:marRight w:val="0"/>
      <w:marTop w:val="0"/>
      <w:marBottom w:val="0"/>
      <w:divBdr>
        <w:top w:val="none" w:sz="0" w:space="0" w:color="auto"/>
        <w:left w:val="none" w:sz="0" w:space="0" w:color="auto"/>
        <w:bottom w:val="none" w:sz="0" w:space="0" w:color="auto"/>
        <w:right w:val="none" w:sz="0" w:space="0" w:color="auto"/>
      </w:divBdr>
      <w:divsChild>
        <w:div w:id="5331362">
          <w:marLeft w:val="0"/>
          <w:marRight w:val="0"/>
          <w:marTop w:val="0"/>
          <w:marBottom w:val="0"/>
          <w:divBdr>
            <w:top w:val="none" w:sz="0" w:space="0" w:color="auto"/>
            <w:left w:val="none" w:sz="0" w:space="0" w:color="auto"/>
            <w:bottom w:val="none" w:sz="0" w:space="0" w:color="auto"/>
            <w:right w:val="none" w:sz="0" w:space="0" w:color="auto"/>
          </w:divBdr>
          <w:divsChild>
            <w:div w:id="1478187154">
              <w:marLeft w:val="0"/>
              <w:marRight w:val="0"/>
              <w:marTop w:val="0"/>
              <w:marBottom w:val="0"/>
              <w:divBdr>
                <w:top w:val="none" w:sz="0" w:space="0" w:color="auto"/>
                <w:left w:val="none" w:sz="0" w:space="0" w:color="auto"/>
                <w:bottom w:val="none" w:sz="0" w:space="0" w:color="auto"/>
                <w:right w:val="none" w:sz="0" w:space="0" w:color="auto"/>
              </w:divBdr>
            </w:div>
          </w:divsChild>
        </w:div>
        <w:div w:id="109319744">
          <w:marLeft w:val="0"/>
          <w:marRight w:val="0"/>
          <w:marTop w:val="0"/>
          <w:marBottom w:val="0"/>
          <w:divBdr>
            <w:top w:val="none" w:sz="0" w:space="0" w:color="auto"/>
            <w:left w:val="none" w:sz="0" w:space="0" w:color="auto"/>
            <w:bottom w:val="none" w:sz="0" w:space="0" w:color="auto"/>
            <w:right w:val="none" w:sz="0" w:space="0" w:color="auto"/>
          </w:divBdr>
          <w:divsChild>
            <w:div w:id="427191290">
              <w:marLeft w:val="0"/>
              <w:marRight w:val="0"/>
              <w:marTop w:val="0"/>
              <w:marBottom w:val="0"/>
              <w:divBdr>
                <w:top w:val="none" w:sz="0" w:space="0" w:color="auto"/>
                <w:left w:val="none" w:sz="0" w:space="0" w:color="auto"/>
                <w:bottom w:val="none" w:sz="0" w:space="0" w:color="auto"/>
                <w:right w:val="none" w:sz="0" w:space="0" w:color="auto"/>
              </w:divBdr>
            </w:div>
            <w:div w:id="732197229">
              <w:marLeft w:val="0"/>
              <w:marRight w:val="0"/>
              <w:marTop w:val="0"/>
              <w:marBottom w:val="0"/>
              <w:divBdr>
                <w:top w:val="none" w:sz="0" w:space="0" w:color="auto"/>
                <w:left w:val="none" w:sz="0" w:space="0" w:color="auto"/>
                <w:bottom w:val="none" w:sz="0" w:space="0" w:color="auto"/>
                <w:right w:val="none" w:sz="0" w:space="0" w:color="auto"/>
              </w:divBdr>
            </w:div>
          </w:divsChild>
        </w:div>
        <w:div w:id="203059733">
          <w:marLeft w:val="0"/>
          <w:marRight w:val="0"/>
          <w:marTop w:val="0"/>
          <w:marBottom w:val="0"/>
          <w:divBdr>
            <w:top w:val="none" w:sz="0" w:space="0" w:color="auto"/>
            <w:left w:val="none" w:sz="0" w:space="0" w:color="auto"/>
            <w:bottom w:val="none" w:sz="0" w:space="0" w:color="auto"/>
            <w:right w:val="none" w:sz="0" w:space="0" w:color="auto"/>
          </w:divBdr>
          <w:divsChild>
            <w:div w:id="657422315">
              <w:marLeft w:val="0"/>
              <w:marRight w:val="0"/>
              <w:marTop w:val="0"/>
              <w:marBottom w:val="0"/>
              <w:divBdr>
                <w:top w:val="none" w:sz="0" w:space="0" w:color="auto"/>
                <w:left w:val="none" w:sz="0" w:space="0" w:color="auto"/>
                <w:bottom w:val="none" w:sz="0" w:space="0" w:color="auto"/>
                <w:right w:val="none" w:sz="0" w:space="0" w:color="auto"/>
              </w:divBdr>
            </w:div>
          </w:divsChild>
        </w:div>
        <w:div w:id="341275104">
          <w:marLeft w:val="0"/>
          <w:marRight w:val="0"/>
          <w:marTop w:val="0"/>
          <w:marBottom w:val="0"/>
          <w:divBdr>
            <w:top w:val="none" w:sz="0" w:space="0" w:color="auto"/>
            <w:left w:val="none" w:sz="0" w:space="0" w:color="auto"/>
            <w:bottom w:val="none" w:sz="0" w:space="0" w:color="auto"/>
            <w:right w:val="none" w:sz="0" w:space="0" w:color="auto"/>
          </w:divBdr>
          <w:divsChild>
            <w:div w:id="987637750">
              <w:marLeft w:val="0"/>
              <w:marRight w:val="0"/>
              <w:marTop w:val="0"/>
              <w:marBottom w:val="0"/>
              <w:divBdr>
                <w:top w:val="none" w:sz="0" w:space="0" w:color="auto"/>
                <w:left w:val="none" w:sz="0" w:space="0" w:color="auto"/>
                <w:bottom w:val="none" w:sz="0" w:space="0" w:color="auto"/>
                <w:right w:val="none" w:sz="0" w:space="0" w:color="auto"/>
              </w:divBdr>
            </w:div>
          </w:divsChild>
        </w:div>
        <w:div w:id="363361172">
          <w:marLeft w:val="0"/>
          <w:marRight w:val="0"/>
          <w:marTop w:val="0"/>
          <w:marBottom w:val="0"/>
          <w:divBdr>
            <w:top w:val="none" w:sz="0" w:space="0" w:color="auto"/>
            <w:left w:val="none" w:sz="0" w:space="0" w:color="auto"/>
            <w:bottom w:val="none" w:sz="0" w:space="0" w:color="auto"/>
            <w:right w:val="none" w:sz="0" w:space="0" w:color="auto"/>
          </w:divBdr>
          <w:divsChild>
            <w:div w:id="471944658">
              <w:marLeft w:val="0"/>
              <w:marRight w:val="0"/>
              <w:marTop w:val="0"/>
              <w:marBottom w:val="0"/>
              <w:divBdr>
                <w:top w:val="none" w:sz="0" w:space="0" w:color="auto"/>
                <w:left w:val="none" w:sz="0" w:space="0" w:color="auto"/>
                <w:bottom w:val="none" w:sz="0" w:space="0" w:color="auto"/>
                <w:right w:val="none" w:sz="0" w:space="0" w:color="auto"/>
              </w:divBdr>
            </w:div>
          </w:divsChild>
        </w:div>
        <w:div w:id="385644436">
          <w:marLeft w:val="0"/>
          <w:marRight w:val="0"/>
          <w:marTop w:val="0"/>
          <w:marBottom w:val="0"/>
          <w:divBdr>
            <w:top w:val="none" w:sz="0" w:space="0" w:color="auto"/>
            <w:left w:val="none" w:sz="0" w:space="0" w:color="auto"/>
            <w:bottom w:val="none" w:sz="0" w:space="0" w:color="auto"/>
            <w:right w:val="none" w:sz="0" w:space="0" w:color="auto"/>
          </w:divBdr>
          <w:divsChild>
            <w:div w:id="356587058">
              <w:marLeft w:val="0"/>
              <w:marRight w:val="0"/>
              <w:marTop w:val="0"/>
              <w:marBottom w:val="0"/>
              <w:divBdr>
                <w:top w:val="none" w:sz="0" w:space="0" w:color="auto"/>
                <w:left w:val="none" w:sz="0" w:space="0" w:color="auto"/>
                <w:bottom w:val="none" w:sz="0" w:space="0" w:color="auto"/>
                <w:right w:val="none" w:sz="0" w:space="0" w:color="auto"/>
              </w:divBdr>
            </w:div>
          </w:divsChild>
        </w:div>
        <w:div w:id="388191526">
          <w:marLeft w:val="0"/>
          <w:marRight w:val="0"/>
          <w:marTop w:val="0"/>
          <w:marBottom w:val="0"/>
          <w:divBdr>
            <w:top w:val="none" w:sz="0" w:space="0" w:color="auto"/>
            <w:left w:val="none" w:sz="0" w:space="0" w:color="auto"/>
            <w:bottom w:val="none" w:sz="0" w:space="0" w:color="auto"/>
            <w:right w:val="none" w:sz="0" w:space="0" w:color="auto"/>
          </w:divBdr>
          <w:divsChild>
            <w:div w:id="1809937196">
              <w:marLeft w:val="0"/>
              <w:marRight w:val="0"/>
              <w:marTop w:val="0"/>
              <w:marBottom w:val="0"/>
              <w:divBdr>
                <w:top w:val="none" w:sz="0" w:space="0" w:color="auto"/>
                <w:left w:val="none" w:sz="0" w:space="0" w:color="auto"/>
                <w:bottom w:val="none" w:sz="0" w:space="0" w:color="auto"/>
                <w:right w:val="none" w:sz="0" w:space="0" w:color="auto"/>
              </w:divBdr>
            </w:div>
          </w:divsChild>
        </w:div>
        <w:div w:id="472677275">
          <w:marLeft w:val="0"/>
          <w:marRight w:val="0"/>
          <w:marTop w:val="0"/>
          <w:marBottom w:val="0"/>
          <w:divBdr>
            <w:top w:val="none" w:sz="0" w:space="0" w:color="auto"/>
            <w:left w:val="none" w:sz="0" w:space="0" w:color="auto"/>
            <w:bottom w:val="none" w:sz="0" w:space="0" w:color="auto"/>
            <w:right w:val="none" w:sz="0" w:space="0" w:color="auto"/>
          </w:divBdr>
          <w:divsChild>
            <w:div w:id="827213666">
              <w:marLeft w:val="0"/>
              <w:marRight w:val="0"/>
              <w:marTop w:val="0"/>
              <w:marBottom w:val="0"/>
              <w:divBdr>
                <w:top w:val="none" w:sz="0" w:space="0" w:color="auto"/>
                <w:left w:val="none" w:sz="0" w:space="0" w:color="auto"/>
                <w:bottom w:val="none" w:sz="0" w:space="0" w:color="auto"/>
                <w:right w:val="none" w:sz="0" w:space="0" w:color="auto"/>
              </w:divBdr>
            </w:div>
          </w:divsChild>
        </w:div>
        <w:div w:id="510070680">
          <w:marLeft w:val="0"/>
          <w:marRight w:val="0"/>
          <w:marTop w:val="0"/>
          <w:marBottom w:val="0"/>
          <w:divBdr>
            <w:top w:val="none" w:sz="0" w:space="0" w:color="auto"/>
            <w:left w:val="none" w:sz="0" w:space="0" w:color="auto"/>
            <w:bottom w:val="none" w:sz="0" w:space="0" w:color="auto"/>
            <w:right w:val="none" w:sz="0" w:space="0" w:color="auto"/>
          </w:divBdr>
          <w:divsChild>
            <w:div w:id="455101760">
              <w:marLeft w:val="0"/>
              <w:marRight w:val="0"/>
              <w:marTop w:val="0"/>
              <w:marBottom w:val="0"/>
              <w:divBdr>
                <w:top w:val="none" w:sz="0" w:space="0" w:color="auto"/>
                <w:left w:val="none" w:sz="0" w:space="0" w:color="auto"/>
                <w:bottom w:val="none" w:sz="0" w:space="0" w:color="auto"/>
                <w:right w:val="none" w:sz="0" w:space="0" w:color="auto"/>
              </w:divBdr>
            </w:div>
          </w:divsChild>
        </w:div>
        <w:div w:id="725883667">
          <w:marLeft w:val="0"/>
          <w:marRight w:val="0"/>
          <w:marTop w:val="0"/>
          <w:marBottom w:val="0"/>
          <w:divBdr>
            <w:top w:val="none" w:sz="0" w:space="0" w:color="auto"/>
            <w:left w:val="none" w:sz="0" w:space="0" w:color="auto"/>
            <w:bottom w:val="none" w:sz="0" w:space="0" w:color="auto"/>
            <w:right w:val="none" w:sz="0" w:space="0" w:color="auto"/>
          </w:divBdr>
          <w:divsChild>
            <w:div w:id="708147173">
              <w:marLeft w:val="0"/>
              <w:marRight w:val="0"/>
              <w:marTop w:val="0"/>
              <w:marBottom w:val="0"/>
              <w:divBdr>
                <w:top w:val="none" w:sz="0" w:space="0" w:color="auto"/>
                <w:left w:val="none" w:sz="0" w:space="0" w:color="auto"/>
                <w:bottom w:val="none" w:sz="0" w:space="0" w:color="auto"/>
                <w:right w:val="none" w:sz="0" w:space="0" w:color="auto"/>
              </w:divBdr>
            </w:div>
          </w:divsChild>
        </w:div>
        <w:div w:id="780419681">
          <w:marLeft w:val="0"/>
          <w:marRight w:val="0"/>
          <w:marTop w:val="0"/>
          <w:marBottom w:val="0"/>
          <w:divBdr>
            <w:top w:val="none" w:sz="0" w:space="0" w:color="auto"/>
            <w:left w:val="none" w:sz="0" w:space="0" w:color="auto"/>
            <w:bottom w:val="none" w:sz="0" w:space="0" w:color="auto"/>
            <w:right w:val="none" w:sz="0" w:space="0" w:color="auto"/>
          </w:divBdr>
          <w:divsChild>
            <w:div w:id="975448034">
              <w:marLeft w:val="0"/>
              <w:marRight w:val="0"/>
              <w:marTop w:val="0"/>
              <w:marBottom w:val="0"/>
              <w:divBdr>
                <w:top w:val="none" w:sz="0" w:space="0" w:color="auto"/>
                <w:left w:val="none" w:sz="0" w:space="0" w:color="auto"/>
                <w:bottom w:val="none" w:sz="0" w:space="0" w:color="auto"/>
                <w:right w:val="none" w:sz="0" w:space="0" w:color="auto"/>
              </w:divBdr>
            </w:div>
          </w:divsChild>
        </w:div>
        <w:div w:id="834028635">
          <w:marLeft w:val="0"/>
          <w:marRight w:val="0"/>
          <w:marTop w:val="0"/>
          <w:marBottom w:val="0"/>
          <w:divBdr>
            <w:top w:val="none" w:sz="0" w:space="0" w:color="auto"/>
            <w:left w:val="none" w:sz="0" w:space="0" w:color="auto"/>
            <w:bottom w:val="none" w:sz="0" w:space="0" w:color="auto"/>
            <w:right w:val="none" w:sz="0" w:space="0" w:color="auto"/>
          </w:divBdr>
          <w:divsChild>
            <w:div w:id="689767005">
              <w:marLeft w:val="0"/>
              <w:marRight w:val="0"/>
              <w:marTop w:val="0"/>
              <w:marBottom w:val="0"/>
              <w:divBdr>
                <w:top w:val="none" w:sz="0" w:space="0" w:color="auto"/>
                <w:left w:val="none" w:sz="0" w:space="0" w:color="auto"/>
                <w:bottom w:val="none" w:sz="0" w:space="0" w:color="auto"/>
                <w:right w:val="none" w:sz="0" w:space="0" w:color="auto"/>
              </w:divBdr>
            </w:div>
          </w:divsChild>
        </w:div>
        <w:div w:id="889850893">
          <w:marLeft w:val="0"/>
          <w:marRight w:val="0"/>
          <w:marTop w:val="0"/>
          <w:marBottom w:val="0"/>
          <w:divBdr>
            <w:top w:val="none" w:sz="0" w:space="0" w:color="auto"/>
            <w:left w:val="none" w:sz="0" w:space="0" w:color="auto"/>
            <w:bottom w:val="none" w:sz="0" w:space="0" w:color="auto"/>
            <w:right w:val="none" w:sz="0" w:space="0" w:color="auto"/>
          </w:divBdr>
          <w:divsChild>
            <w:div w:id="1929579025">
              <w:marLeft w:val="0"/>
              <w:marRight w:val="0"/>
              <w:marTop w:val="0"/>
              <w:marBottom w:val="0"/>
              <w:divBdr>
                <w:top w:val="none" w:sz="0" w:space="0" w:color="auto"/>
                <w:left w:val="none" w:sz="0" w:space="0" w:color="auto"/>
                <w:bottom w:val="none" w:sz="0" w:space="0" w:color="auto"/>
                <w:right w:val="none" w:sz="0" w:space="0" w:color="auto"/>
              </w:divBdr>
            </w:div>
          </w:divsChild>
        </w:div>
        <w:div w:id="1168524879">
          <w:marLeft w:val="0"/>
          <w:marRight w:val="0"/>
          <w:marTop w:val="0"/>
          <w:marBottom w:val="0"/>
          <w:divBdr>
            <w:top w:val="none" w:sz="0" w:space="0" w:color="auto"/>
            <w:left w:val="none" w:sz="0" w:space="0" w:color="auto"/>
            <w:bottom w:val="none" w:sz="0" w:space="0" w:color="auto"/>
            <w:right w:val="none" w:sz="0" w:space="0" w:color="auto"/>
          </w:divBdr>
          <w:divsChild>
            <w:div w:id="1812361389">
              <w:marLeft w:val="0"/>
              <w:marRight w:val="0"/>
              <w:marTop w:val="0"/>
              <w:marBottom w:val="0"/>
              <w:divBdr>
                <w:top w:val="none" w:sz="0" w:space="0" w:color="auto"/>
                <w:left w:val="none" w:sz="0" w:space="0" w:color="auto"/>
                <w:bottom w:val="none" w:sz="0" w:space="0" w:color="auto"/>
                <w:right w:val="none" w:sz="0" w:space="0" w:color="auto"/>
              </w:divBdr>
            </w:div>
          </w:divsChild>
        </w:div>
        <w:div w:id="1311401558">
          <w:marLeft w:val="0"/>
          <w:marRight w:val="0"/>
          <w:marTop w:val="0"/>
          <w:marBottom w:val="0"/>
          <w:divBdr>
            <w:top w:val="none" w:sz="0" w:space="0" w:color="auto"/>
            <w:left w:val="none" w:sz="0" w:space="0" w:color="auto"/>
            <w:bottom w:val="none" w:sz="0" w:space="0" w:color="auto"/>
            <w:right w:val="none" w:sz="0" w:space="0" w:color="auto"/>
          </w:divBdr>
          <w:divsChild>
            <w:div w:id="1372535354">
              <w:marLeft w:val="0"/>
              <w:marRight w:val="0"/>
              <w:marTop w:val="0"/>
              <w:marBottom w:val="0"/>
              <w:divBdr>
                <w:top w:val="none" w:sz="0" w:space="0" w:color="auto"/>
                <w:left w:val="none" w:sz="0" w:space="0" w:color="auto"/>
                <w:bottom w:val="none" w:sz="0" w:space="0" w:color="auto"/>
                <w:right w:val="none" w:sz="0" w:space="0" w:color="auto"/>
              </w:divBdr>
            </w:div>
          </w:divsChild>
        </w:div>
        <w:div w:id="1416197963">
          <w:marLeft w:val="0"/>
          <w:marRight w:val="0"/>
          <w:marTop w:val="0"/>
          <w:marBottom w:val="0"/>
          <w:divBdr>
            <w:top w:val="none" w:sz="0" w:space="0" w:color="auto"/>
            <w:left w:val="none" w:sz="0" w:space="0" w:color="auto"/>
            <w:bottom w:val="none" w:sz="0" w:space="0" w:color="auto"/>
            <w:right w:val="none" w:sz="0" w:space="0" w:color="auto"/>
          </w:divBdr>
          <w:divsChild>
            <w:div w:id="1179585842">
              <w:marLeft w:val="0"/>
              <w:marRight w:val="0"/>
              <w:marTop w:val="0"/>
              <w:marBottom w:val="0"/>
              <w:divBdr>
                <w:top w:val="none" w:sz="0" w:space="0" w:color="auto"/>
                <w:left w:val="none" w:sz="0" w:space="0" w:color="auto"/>
                <w:bottom w:val="none" w:sz="0" w:space="0" w:color="auto"/>
                <w:right w:val="none" w:sz="0" w:space="0" w:color="auto"/>
              </w:divBdr>
            </w:div>
            <w:div w:id="1412851785">
              <w:marLeft w:val="0"/>
              <w:marRight w:val="0"/>
              <w:marTop w:val="0"/>
              <w:marBottom w:val="0"/>
              <w:divBdr>
                <w:top w:val="none" w:sz="0" w:space="0" w:color="auto"/>
                <w:left w:val="none" w:sz="0" w:space="0" w:color="auto"/>
                <w:bottom w:val="none" w:sz="0" w:space="0" w:color="auto"/>
                <w:right w:val="none" w:sz="0" w:space="0" w:color="auto"/>
              </w:divBdr>
            </w:div>
          </w:divsChild>
        </w:div>
        <w:div w:id="1573616417">
          <w:marLeft w:val="0"/>
          <w:marRight w:val="0"/>
          <w:marTop w:val="0"/>
          <w:marBottom w:val="0"/>
          <w:divBdr>
            <w:top w:val="none" w:sz="0" w:space="0" w:color="auto"/>
            <w:left w:val="none" w:sz="0" w:space="0" w:color="auto"/>
            <w:bottom w:val="none" w:sz="0" w:space="0" w:color="auto"/>
            <w:right w:val="none" w:sz="0" w:space="0" w:color="auto"/>
          </w:divBdr>
          <w:divsChild>
            <w:div w:id="761610957">
              <w:marLeft w:val="0"/>
              <w:marRight w:val="0"/>
              <w:marTop w:val="0"/>
              <w:marBottom w:val="0"/>
              <w:divBdr>
                <w:top w:val="none" w:sz="0" w:space="0" w:color="auto"/>
                <w:left w:val="none" w:sz="0" w:space="0" w:color="auto"/>
                <w:bottom w:val="none" w:sz="0" w:space="0" w:color="auto"/>
                <w:right w:val="none" w:sz="0" w:space="0" w:color="auto"/>
              </w:divBdr>
            </w:div>
          </w:divsChild>
        </w:div>
        <w:div w:id="1862544805">
          <w:marLeft w:val="0"/>
          <w:marRight w:val="0"/>
          <w:marTop w:val="0"/>
          <w:marBottom w:val="0"/>
          <w:divBdr>
            <w:top w:val="none" w:sz="0" w:space="0" w:color="auto"/>
            <w:left w:val="none" w:sz="0" w:space="0" w:color="auto"/>
            <w:bottom w:val="none" w:sz="0" w:space="0" w:color="auto"/>
            <w:right w:val="none" w:sz="0" w:space="0" w:color="auto"/>
          </w:divBdr>
          <w:divsChild>
            <w:div w:id="1215045854">
              <w:marLeft w:val="0"/>
              <w:marRight w:val="0"/>
              <w:marTop w:val="0"/>
              <w:marBottom w:val="0"/>
              <w:divBdr>
                <w:top w:val="none" w:sz="0" w:space="0" w:color="auto"/>
                <w:left w:val="none" w:sz="0" w:space="0" w:color="auto"/>
                <w:bottom w:val="none" w:sz="0" w:space="0" w:color="auto"/>
                <w:right w:val="none" w:sz="0" w:space="0" w:color="auto"/>
              </w:divBdr>
            </w:div>
          </w:divsChild>
        </w:div>
        <w:div w:id="1944724590">
          <w:marLeft w:val="0"/>
          <w:marRight w:val="0"/>
          <w:marTop w:val="0"/>
          <w:marBottom w:val="0"/>
          <w:divBdr>
            <w:top w:val="none" w:sz="0" w:space="0" w:color="auto"/>
            <w:left w:val="none" w:sz="0" w:space="0" w:color="auto"/>
            <w:bottom w:val="none" w:sz="0" w:space="0" w:color="auto"/>
            <w:right w:val="none" w:sz="0" w:space="0" w:color="auto"/>
          </w:divBdr>
          <w:divsChild>
            <w:div w:id="924458950">
              <w:marLeft w:val="0"/>
              <w:marRight w:val="0"/>
              <w:marTop w:val="0"/>
              <w:marBottom w:val="0"/>
              <w:divBdr>
                <w:top w:val="none" w:sz="0" w:space="0" w:color="auto"/>
                <w:left w:val="none" w:sz="0" w:space="0" w:color="auto"/>
                <w:bottom w:val="none" w:sz="0" w:space="0" w:color="auto"/>
                <w:right w:val="none" w:sz="0" w:space="0" w:color="auto"/>
              </w:divBdr>
            </w:div>
          </w:divsChild>
        </w:div>
        <w:div w:id="1986278380">
          <w:marLeft w:val="0"/>
          <w:marRight w:val="0"/>
          <w:marTop w:val="0"/>
          <w:marBottom w:val="0"/>
          <w:divBdr>
            <w:top w:val="none" w:sz="0" w:space="0" w:color="auto"/>
            <w:left w:val="none" w:sz="0" w:space="0" w:color="auto"/>
            <w:bottom w:val="none" w:sz="0" w:space="0" w:color="auto"/>
            <w:right w:val="none" w:sz="0" w:space="0" w:color="auto"/>
          </w:divBdr>
          <w:divsChild>
            <w:div w:id="1018114858">
              <w:marLeft w:val="0"/>
              <w:marRight w:val="0"/>
              <w:marTop w:val="0"/>
              <w:marBottom w:val="0"/>
              <w:divBdr>
                <w:top w:val="none" w:sz="0" w:space="0" w:color="auto"/>
                <w:left w:val="none" w:sz="0" w:space="0" w:color="auto"/>
                <w:bottom w:val="none" w:sz="0" w:space="0" w:color="auto"/>
                <w:right w:val="none" w:sz="0" w:space="0" w:color="auto"/>
              </w:divBdr>
            </w:div>
          </w:divsChild>
        </w:div>
        <w:div w:id="2021926383">
          <w:marLeft w:val="0"/>
          <w:marRight w:val="0"/>
          <w:marTop w:val="0"/>
          <w:marBottom w:val="0"/>
          <w:divBdr>
            <w:top w:val="none" w:sz="0" w:space="0" w:color="auto"/>
            <w:left w:val="none" w:sz="0" w:space="0" w:color="auto"/>
            <w:bottom w:val="none" w:sz="0" w:space="0" w:color="auto"/>
            <w:right w:val="none" w:sz="0" w:space="0" w:color="auto"/>
          </w:divBdr>
          <w:divsChild>
            <w:div w:id="9087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9273">
      <w:bodyDiv w:val="1"/>
      <w:marLeft w:val="0"/>
      <w:marRight w:val="0"/>
      <w:marTop w:val="0"/>
      <w:marBottom w:val="0"/>
      <w:divBdr>
        <w:top w:val="none" w:sz="0" w:space="0" w:color="auto"/>
        <w:left w:val="none" w:sz="0" w:space="0" w:color="auto"/>
        <w:bottom w:val="none" w:sz="0" w:space="0" w:color="auto"/>
        <w:right w:val="none" w:sz="0" w:space="0" w:color="auto"/>
      </w:divBdr>
      <w:divsChild>
        <w:div w:id="255944662">
          <w:marLeft w:val="0"/>
          <w:marRight w:val="0"/>
          <w:marTop w:val="0"/>
          <w:marBottom w:val="0"/>
          <w:divBdr>
            <w:top w:val="none" w:sz="0" w:space="0" w:color="auto"/>
            <w:left w:val="none" w:sz="0" w:space="0" w:color="auto"/>
            <w:bottom w:val="none" w:sz="0" w:space="0" w:color="auto"/>
            <w:right w:val="none" w:sz="0" w:space="0" w:color="auto"/>
          </w:divBdr>
        </w:div>
        <w:div w:id="1016157100">
          <w:marLeft w:val="0"/>
          <w:marRight w:val="0"/>
          <w:marTop w:val="0"/>
          <w:marBottom w:val="0"/>
          <w:divBdr>
            <w:top w:val="none" w:sz="0" w:space="0" w:color="auto"/>
            <w:left w:val="none" w:sz="0" w:space="0" w:color="auto"/>
            <w:bottom w:val="none" w:sz="0" w:space="0" w:color="auto"/>
            <w:right w:val="none" w:sz="0" w:space="0" w:color="auto"/>
          </w:divBdr>
        </w:div>
      </w:divsChild>
    </w:div>
    <w:div w:id="1063521969">
      <w:bodyDiv w:val="1"/>
      <w:marLeft w:val="0"/>
      <w:marRight w:val="0"/>
      <w:marTop w:val="0"/>
      <w:marBottom w:val="0"/>
      <w:divBdr>
        <w:top w:val="none" w:sz="0" w:space="0" w:color="auto"/>
        <w:left w:val="none" w:sz="0" w:space="0" w:color="auto"/>
        <w:bottom w:val="none" w:sz="0" w:space="0" w:color="auto"/>
        <w:right w:val="none" w:sz="0" w:space="0" w:color="auto"/>
      </w:divBdr>
    </w:div>
    <w:div w:id="1634216765">
      <w:bodyDiv w:val="1"/>
      <w:marLeft w:val="0"/>
      <w:marRight w:val="0"/>
      <w:marTop w:val="0"/>
      <w:marBottom w:val="0"/>
      <w:divBdr>
        <w:top w:val="none" w:sz="0" w:space="0" w:color="auto"/>
        <w:left w:val="none" w:sz="0" w:space="0" w:color="auto"/>
        <w:bottom w:val="none" w:sz="0" w:space="0" w:color="auto"/>
        <w:right w:val="none" w:sz="0" w:space="0" w:color="auto"/>
      </w:divBdr>
    </w:div>
    <w:div w:id="1720665626">
      <w:bodyDiv w:val="1"/>
      <w:marLeft w:val="0"/>
      <w:marRight w:val="0"/>
      <w:marTop w:val="0"/>
      <w:marBottom w:val="0"/>
      <w:divBdr>
        <w:top w:val="none" w:sz="0" w:space="0" w:color="auto"/>
        <w:left w:val="none" w:sz="0" w:space="0" w:color="auto"/>
        <w:bottom w:val="none" w:sz="0" w:space="0" w:color="auto"/>
        <w:right w:val="none" w:sz="0" w:space="0" w:color="auto"/>
      </w:divBdr>
      <w:divsChild>
        <w:div w:id="1726295072">
          <w:marLeft w:val="0"/>
          <w:marRight w:val="0"/>
          <w:marTop w:val="0"/>
          <w:marBottom w:val="0"/>
          <w:divBdr>
            <w:top w:val="none" w:sz="0" w:space="0" w:color="auto"/>
            <w:left w:val="none" w:sz="0" w:space="0" w:color="auto"/>
            <w:bottom w:val="none" w:sz="0" w:space="0" w:color="auto"/>
            <w:right w:val="none" w:sz="0" w:space="0" w:color="auto"/>
          </w:divBdr>
          <w:divsChild>
            <w:div w:id="65152292">
              <w:marLeft w:val="0"/>
              <w:marRight w:val="0"/>
              <w:marTop w:val="0"/>
              <w:marBottom w:val="0"/>
              <w:divBdr>
                <w:top w:val="none" w:sz="0" w:space="0" w:color="auto"/>
                <w:left w:val="none" w:sz="0" w:space="0" w:color="auto"/>
                <w:bottom w:val="none" w:sz="0" w:space="0" w:color="auto"/>
                <w:right w:val="none" w:sz="0" w:space="0" w:color="auto"/>
              </w:divBdr>
            </w:div>
            <w:div w:id="2108846708">
              <w:marLeft w:val="0"/>
              <w:marRight w:val="0"/>
              <w:marTop w:val="0"/>
              <w:marBottom w:val="0"/>
              <w:divBdr>
                <w:top w:val="none" w:sz="0" w:space="0" w:color="auto"/>
                <w:left w:val="none" w:sz="0" w:space="0" w:color="auto"/>
                <w:bottom w:val="none" w:sz="0" w:space="0" w:color="auto"/>
                <w:right w:val="none" w:sz="0" w:space="0" w:color="auto"/>
              </w:divBdr>
            </w:div>
          </w:divsChild>
        </w:div>
        <w:div w:id="1789081683">
          <w:marLeft w:val="0"/>
          <w:marRight w:val="0"/>
          <w:marTop w:val="0"/>
          <w:marBottom w:val="0"/>
          <w:divBdr>
            <w:top w:val="none" w:sz="0" w:space="0" w:color="auto"/>
            <w:left w:val="none" w:sz="0" w:space="0" w:color="auto"/>
            <w:bottom w:val="none" w:sz="0" w:space="0" w:color="auto"/>
            <w:right w:val="none" w:sz="0" w:space="0" w:color="auto"/>
          </w:divBdr>
          <w:divsChild>
            <w:div w:id="1303660445">
              <w:marLeft w:val="0"/>
              <w:marRight w:val="0"/>
              <w:marTop w:val="0"/>
              <w:marBottom w:val="0"/>
              <w:divBdr>
                <w:top w:val="none" w:sz="0" w:space="0" w:color="auto"/>
                <w:left w:val="none" w:sz="0" w:space="0" w:color="auto"/>
                <w:bottom w:val="none" w:sz="0" w:space="0" w:color="auto"/>
                <w:right w:val="none" w:sz="0" w:space="0" w:color="auto"/>
              </w:divBdr>
            </w:div>
            <w:div w:id="13225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ionalgrocers.org/semtac/snap-online-resourc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95f1ae-6ef3-4346-b18b-18efe57e238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6E36A2F6BCF0E4EB3CCB1B6F35951F2" ma:contentTypeVersion="14" ma:contentTypeDescription="Create a new document." ma:contentTypeScope="" ma:versionID="38565c08d082619b0d925214fff78a7a">
  <xsd:schema xmlns:xsd="http://www.w3.org/2001/XMLSchema" xmlns:xs="http://www.w3.org/2001/XMLSchema" xmlns:p="http://schemas.microsoft.com/office/2006/metadata/properties" xmlns:ns2="1c95f1ae-6ef3-4346-b18b-18efe57e2382" xmlns:ns3="9ff71f78-857a-4f96-8a66-cf66979d8782" targetNamespace="http://schemas.microsoft.com/office/2006/metadata/properties" ma:root="true" ma:fieldsID="7021d2b4884aefa67786a7718baa4026" ns2:_="" ns3:_="">
    <xsd:import namespace="1c95f1ae-6ef3-4346-b18b-18efe57e2382"/>
    <xsd:import namespace="9ff71f78-857a-4f96-8a66-cf66979d87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5f1ae-6ef3-4346-b18b-18efe57e2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245dcdf-5453-46a7-8f47-25d4e50dbd0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f71f78-857a-4f96-8a66-cf66979d87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C49C47-07A3-456E-A083-8FDFC4051E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4195C9-CA7E-4706-9F1C-3D22A305D13F}">
  <ds:schemaRefs>
    <ds:schemaRef ds:uri="http://schemas.openxmlformats.org/officeDocument/2006/bibliography"/>
  </ds:schemaRefs>
</ds:datastoreItem>
</file>

<file path=customXml/itemProps3.xml><?xml version="1.0" encoding="utf-8"?>
<ds:datastoreItem xmlns:ds="http://schemas.openxmlformats.org/officeDocument/2006/customXml" ds:itemID="{10F368A6-4DC0-4BA5-B09F-CC0BBAA9514A}">
  <ds:schemaRefs>
    <ds:schemaRef ds:uri="http://schemas.microsoft.com/sharepoint/v3/contenttype/forms"/>
  </ds:schemaRefs>
</ds:datastoreItem>
</file>

<file path=customXml/itemProps4.xml><?xml version="1.0" encoding="utf-8"?>
<ds:datastoreItem xmlns:ds="http://schemas.openxmlformats.org/officeDocument/2006/customXml" ds:itemID="{B8F3BB8F-BF29-4874-9615-22B6CB405822}"/>
</file>

<file path=docProps/app.xml><?xml version="1.0" encoding="utf-8"?>
<Properties xmlns="http://schemas.openxmlformats.org/officeDocument/2006/extended-properties" xmlns:vt="http://schemas.openxmlformats.org/officeDocument/2006/docPropsVTypes">
  <Template>Normal</Template>
  <TotalTime>10</TotalTime>
  <Pages>12</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 Robb</dc:creator>
  <cp:keywords/>
  <dc:description/>
  <cp:lastModifiedBy>Ames Robb</cp:lastModifiedBy>
  <cp:revision>10</cp:revision>
  <dcterms:created xsi:type="dcterms:W3CDTF">2024-06-27T13:49:00Z</dcterms:created>
  <dcterms:modified xsi:type="dcterms:W3CDTF">2024-06-27T13:58:00Z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0x010100E6E36A2F6BCF0E4EB3CCB1B6F35951F2</vt:lpwstr>
  </property>
  <property fmtid="{D5CDD505-2E9C-101B-9397-08002B2CF9AE}" pid="3" name="MediaServiceImageTags">
    <vt:lpwstr/>
  </property>
</Properties>
</file>